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504" w:rsidRDefault="00DA2504" w:rsidP="00DA2504">
      <w:pPr>
        <w:jc w:val="center"/>
        <w:rPr>
          <w:b/>
          <w:sz w:val="32"/>
          <w:szCs w:val="32"/>
        </w:rPr>
      </w:pPr>
    </w:p>
    <w:p w:rsidR="000739E5" w:rsidRDefault="000739E5" w:rsidP="00DA2504">
      <w:pPr>
        <w:jc w:val="center"/>
        <w:rPr>
          <w:b/>
          <w:sz w:val="32"/>
          <w:szCs w:val="32"/>
        </w:rPr>
      </w:pPr>
    </w:p>
    <w:p w:rsidR="00DA2504" w:rsidRPr="002A09C0" w:rsidRDefault="00DA2504" w:rsidP="00DA2504">
      <w:pPr>
        <w:jc w:val="center"/>
        <w:rPr>
          <w:rFonts w:eastAsia="Times New Roman"/>
          <w:b/>
          <w:sz w:val="32"/>
          <w:szCs w:val="32"/>
        </w:rPr>
      </w:pPr>
      <w:r w:rsidRPr="002A09C0">
        <w:rPr>
          <w:b/>
          <w:sz w:val="32"/>
          <w:szCs w:val="32"/>
        </w:rPr>
        <w:t>РАБОЧАЯ ПРОГРАММА</w:t>
      </w:r>
    </w:p>
    <w:p w:rsidR="00DA2504" w:rsidRDefault="00DA2504" w:rsidP="00DA2504">
      <w:pPr>
        <w:rPr>
          <w:b/>
          <w:sz w:val="24"/>
          <w:szCs w:val="24"/>
        </w:rPr>
      </w:pPr>
    </w:p>
    <w:p w:rsidR="00DA2504" w:rsidRDefault="00DA2504" w:rsidP="00DA2504">
      <w:pPr>
        <w:rPr>
          <w:b/>
          <w:sz w:val="24"/>
          <w:szCs w:val="24"/>
        </w:rPr>
      </w:pPr>
    </w:p>
    <w:p w:rsidR="00DA2504" w:rsidRPr="002A09C0" w:rsidRDefault="005F7A87" w:rsidP="005F7A87">
      <w:pPr>
        <w:rPr>
          <w:b/>
          <w:sz w:val="28"/>
          <w:szCs w:val="28"/>
        </w:rPr>
      </w:pPr>
      <w:r w:rsidRPr="005F7A87">
        <w:rPr>
          <w:b/>
          <w:sz w:val="28"/>
          <w:szCs w:val="28"/>
        </w:rPr>
        <w:t xml:space="preserve">                                             Литературному  чтению</w:t>
      </w:r>
      <w:r w:rsidR="00DA2504">
        <w:rPr>
          <w:b/>
          <w:sz w:val="28"/>
          <w:szCs w:val="28"/>
        </w:rPr>
        <w:t>, 1б класс</w:t>
      </w:r>
    </w:p>
    <w:p w:rsidR="00DA2504" w:rsidRDefault="00DA2504" w:rsidP="00DA2504">
      <w:pPr>
        <w:jc w:val="center"/>
        <w:rPr>
          <w:b/>
          <w:sz w:val="24"/>
          <w:szCs w:val="24"/>
        </w:rPr>
      </w:pPr>
      <w:r>
        <w:rPr>
          <w:b/>
          <w:sz w:val="24"/>
          <w:szCs w:val="24"/>
        </w:rPr>
        <w:t>по________________________________________________________</w:t>
      </w:r>
    </w:p>
    <w:p w:rsidR="00DA2504" w:rsidRDefault="00DA2504" w:rsidP="00DA2504">
      <w:pPr>
        <w:jc w:val="center"/>
        <w:rPr>
          <w:b/>
          <w:sz w:val="24"/>
          <w:szCs w:val="24"/>
        </w:rPr>
      </w:pPr>
      <w:r>
        <w:rPr>
          <w:b/>
          <w:sz w:val="24"/>
          <w:szCs w:val="24"/>
        </w:rPr>
        <w:t>(предмет, класс)</w:t>
      </w:r>
    </w:p>
    <w:p w:rsidR="00DA2504" w:rsidRDefault="00DA2504" w:rsidP="00DA2504">
      <w:pPr>
        <w:jc w:val="center"/>
        <w:rPr>
          <w:b/>
          <w:sz w:val="24"/>
          <w:szCs w:val="24"/>
        </w:rPr>
      </w:pPr>
    </w:p>
    <w:p w:rsidR="00DA2504" w:rsidRPr="002A09C0" w:rsidRDefault="00DA2504" w:rsidP="00DA2504">
      <w:pPr>
        <w:pBdr>
          <w:bottom w:val="single" w:sz="8" w:space="1" w:color="000000"/>
        </w:pBdr>
        <w:jc w:val="center"/>
        <w:rPr>
          <w:b/>
          <w:sz w:val="28"/>
          <w:szCs w:val="28"/>
        </w:rPr>
      </w:pPr>
      <w:proofErr w:type="spellStart"/>
      <w:r>
        <w:rPr>
          <w:b/>
          <w:sz w:val="28"/>
          <w:szCs w:val="28"/>
        </w:rPr>
        <w:t>Дьячук</w:t>
      </w:r>
      <w:proofErr w:type="spellEnd"/>
      <w:r>
        <w:rPr>
          <w:b/>
          <w:sz w:val="28"/>
          <w:szCs w:val="28"/>
        </w:rPr>
        <w:t xml:space="preserve">  Наталья Леонидовна</w:t>
      </w:r>
    </w:p>
    <w:p w:rsidR="00DA2504" w:rsidRDefault="00DA2504" w:rsidP="00DA2504">
      <w:pPr>
        <w:jc w:val="center"/>
        <w:rPr>
          <w:b/>
          <w:i/>
          <w:sz w:val="24"/>
          <w:szCs w:val="24"/>
        </w:rPr>
      </w:pPr>
      <w:r>
        <w:rPr>
          <w:b/>
          <w:i/>
          <w:sz w:val="24"/>
          <w:szCs w:val="24"/>
        </w:rPr>
        <w:t>(ФИО)</w:t>
      </w:r>
    </w:p>
    <w:p w:rsidR="00DA2504" w:rsidRDefault="00DA2504" w:rsidP="00DA2504">
      <w:pPr>
        <w:jc w:val="center"/>
        <w:rPr>
          <w:b/>
          <w:i/>
          <w:sz w:val="24"/>
          <w:szCs w:val="24"/>
        </w:rPr>
      </w:pPr>
      <w:r>
        <w:rPr>
          <w:b/>
          <w:i/>
          <w:sz w:val="24"/>
          <w:szCs w:val="24"/>
        </w:rPr>
        <w:t xml:space="preserve">Учитель начальных классов </w:t>
      </w:r>
    </w:p>
    <w:p w:rsidR="00DA2504" w:rsidRDefault="00DA2504" w:rsidP="00DA2504">
      <w:pPr>
        <w:jc w:val="cente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rPr>
          <w:b/>
          <w:sz w:val="24"/>
          <w:szCs w:val="24"/>
        </w:rPr>
      </w:pPr>
    </w:p>
    <w:p w:rsidR="00DA2504" w:rsidRDefault="00DA2504" w:rsidP="00DA2504">
      <w:pPr>
        <w:jc w:val="center"/>
        <w:rPr>
          <w:b/>
          <w:sz w:val="24"/>
          <w:szCs w:val="24"/>
        </w:rPr>
      </w:pPr>
      <w:r>
        <w:rPr>
          <w:b/>
          <w:sz w:val="24"/>
          <w:szCs w:val="24"/>
        </w:rPr>
        <w:t>2016-2017  учебный год</w:t>
      </w:r>
    </w:p>
    <w:p w:rsidR="00C57233" w:rsidRPr="00C57233" w:rsidRDefault="00C57233" w:rsidP="00841C6E">
      <w:pPr>
        <w:spacing w:before="30" w:after="30" w:line="240" w:lineRule="auto"/>
        <w:rPr>
          <w:rFonts w:ascii="Verdana" w:eastAsia="Times New Roman" w:hAnsi="Verdana" w:cs="Times New Roman"/>
          <w:color w:val="000000"/>
          <w:sz w:val="20"/>
          <w:szCs w:val="20"/>
          <w:lang w:eastAsia="ru-RU"/>
        </w:rPr>
      </w:pPr>
      <w:r w:rsidRPr="00C57233">
        <w:rPr>
          <w:rFonts w:ascii="Verdana" w:eastAsia="Times New Roman" w:hAnsi="Verdana" w:cs="Times New Roman"/>
          <w:color w:val="000000"/>
          <w:sz w:val="20"/>
          <w:szCs w:val="20"/>
          <w:lang w:eastAsia="ru-RU"/>
        </w:rPr>
        <w:lastRenderedPageBreak/>
        <w:t> </w:t>
      </w:r>
    </w:p>
    <w:p w:rsidR="00B43D01" w:rsidRPr="00B43D01" w:rsidRDefault="00841C6E" w:rsidP="00841C6E">
      <w:pPr>
        <w:spacing w:before="30" w:after="30" w:line="240" w:lineRule="auto"/>
        <w:rPr>
          <w:rFonts w:ascii="Verdana" w:eastAsia="Times New Roman" w:hAnsi="Verdana" w:cs="Times New Roman"/>
          <w:b/>
          <w:color w:val="000000"/>
          <w:sz w:val="20"/>
          <w:szCs w:val="20"/>
          <w:lang w:eastAsia="ru-RU"/>
        </w:rPr>
      </w:pPr>
      <w:r>
        <w:rPr>
          <w:rFonts w:ascii="Verdana" w:eastAsia="Times New Roman" w:hAnsi="Verdana" w:cs="Times New Roman"/>
          <w:color w:val="000000"/>
          <w:sz w:val="20"/>
          <w:szCs w:val="20"/>
          <w:lang w:eastAsia="ru-RU"/>
        </w:rPr>
        <w:t xml:space="preserve">       </w:t>
      </w:r>
      <w:r w:rsidR="00B43D01" w:rsidRPr="00B43D01">
        <w:rPr>
          <w:rFonts w:ascii="Verdana" w:eastAsia="Times New Roman" w:hAnsi="Verdana" w:cs="Times New Roman"/>
          <w:b/>
          <w:color w:val="000000"/>
          <w:sz w:val="28"/>
          <w:szCs w:val="28"/>
          <w:lang w:eastAsia="ru-RU"/>
        </w:rPr>
        <w:t>Пояснительная записка по литературному чтению</w:t>
      </w:r>
    </w:p>
    <w:p w:rsidR="00B43D01" w:rsidRPr="00B43D01" w:rsidRDefault="00B43D01" w:rsidP="00B43D01">
      <w:pPr>
        <w:spacing w:before="30" w:after="30" w:line="240" w:lineRule="auto"/>
        <w:ind w:firstLine="720"/>
        <w:jc w:val="center"/>
        <w:rPr>
          <w:rFonts w:ascii="Verdana" w:eastAsia="Times New Roman" w:hAnsi="Verdana" w:cs="Times New Roman"/>
          <w:b/>
          <w:color w:val="000000"/>
          <w:sz w:val="20"/>
          <w:szCs w:val="20"/>
          <w:lang w:eastAsia="ru-RU"/>
        </w:rPr>
      </w:pPr>
      <w:r w:rsidRPr="00B43D01">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proofErr w:type="gramStart"/>
      <w:r w:rsidRPr="00DA2504">
        <w:rPr>
          <w:rFonts w:ascii="Verdana" w:eastAsia="Times New Roman" w:hAnsi="Verdana" w:cs="Times New Roman"/>
          <w:b/>
          <w:color w:val="000000"/>
          <w:sz w:val="28"/>
          <w:szCs w:val="28"/>
          <w:lang w:eastAsia="ru-RU"/>
        </w:rPr>
        <w:t xml:space="preserve">Настоящая программа по литературному чтению  составлена в соответствии с требованиями Федерального государственного образовательного стандарта начального общего образования, Основной образовательной программы начального общего образования МАОУ СОШ №8, планируемых результатов начального общего образования, базового курса «Литературное чтение» для четырехлетней начальной школы и обеспечена УМК авторов Р.Н. Бунеева, Е.В. Бунеевой, О.В. Чиндиловой и др. </w:t>
      </w:r>
      <w:proofErr w:type="gramEnd"/>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 </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Цели и задачи учебного предмета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Формирование функционально грамотных людей – одна  из важнейших  задач  современной школы.  Основы   функциональной грамотности закладываются в начальных классах, где  идет интенсивное  обучение различным  видам  речевой деятельности  – чтению и  письму,  говорению и  слушанию. Поэтому литературное чтение наряду с русским языком –  один  из  основных предметов в системе подготовки младшего школьника.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Цель уроков литературного чтения – формирование читательской компетенции младшего школьника. В начальной школе необходимо заложить основы формирования грамотного читателя. Грамотный читатель – это человек, у которого есть стойкая привычка к чтению, сформирована душевная и духовная потребность в нем  как средстве познания мира и самопознания. Это человек, владеющий техникой чтения, приёмами понимания прочитанного, знающий книги и умеющий их  самостоятельно выбирать. Достижение этой  цели предполагает решение следующих задач:</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1) формирование техники чтения и приёмов понимания и анализа текста – правильного типа читательской деятельности; одновременное развитие интереса к самому процессу чтения, потребности читать;</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lastRenderedPageBreak/>
        <w:t>2) введение детей через  литературу в мир человеческих отношений, нравственно-этических ценностей; воспитание личности со свободным и независимым мышлением; формирование эстетического вкуса;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3) развитие устной и письменной речи  (в том числе значительное обогащение словаря), овладение речевой и коммуникативной культурой; развитие творческих способностей детей;</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4) приобщение детей  к литературе как искусству слова, к пониманию  того,  что  делает литературу художественной, – через  введение элементов анализа текстов (в том числе средств выразительности) и практическое ознакомление с отдельными теоретико-литературными понятиями.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Изучение литературного чтения в 1-м классе начинается вводным интегрированным курсом «Обучение  грамоте», затем в марте начинается раздельное изучение литературного чтения и русского  языка.</w:t>
      </w:r>
      <w:r w:rsidRPr="00DA2504">
        <w:rPr>
          <w:rFonts w:ascii="Verdana" w:eastAsia="Times New Roman" w:hAnsi="Verdana" w:cs="Times New Roman"/>
          <w:b/>
          <w:i/>
          <w:color w:val="000000"/>
          <w:sz w:val="28"/>
          <w:szCs w:val="28"/>
          <w:lang w:eastAsia="ru-RU"/>
        </w:rPr>
        <w:t> </w:t>
      </w:r>
    </w:p>
    <w:p w:rsidR="00B43D01" w:rsidRPr="00DA2504" w:rsidRDefault="00B43D01" w:rsidP="00B43D01">
      <w:pPr>
        <w:spacing w:before="30" w:after="30" w:line="240" w:lineRule="auto"/>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 </w:t>
      </w:r>
    </w:p>
    <w:p w:rsidR="00B43D01" w:rsidRPr="00DA2504" w:rsidRDefault="00B43D01" w:rsidP="00B43D01">
      <w:pPr>
        <w:spacing w:before="30" w:after="30" w:line="240" w:lineRule="auto"/>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Общая  характеристика  учебного предмета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В курсе литературного чтения реализуются следующие </w:t>
      </w:r>
      <w:r w:rsidRPr="00DA2504">
        <w:rPr>
          <w:rFonts w:ascii="Verdana" w:eastAsia="Times New Roman" w:hAnsi="Verdana" w:cs="Times New Roman"/>
          <w:b/>
          <w:i/>
          <w:color w:val="000000"/>
          <w:sz w:val="28"/>
          <w:szCs w:val="28"/>
          <w:lang w:eastAsia="ru-RU"/>
        </w:rPr>
        <w:t>сквозные линии</w:t>
      </w:r>
      <w:r w:rsidRPr="00DA2504">
        <w:rPr>
          <w:rFonts w:ascii="Verdana" w:eastAsia="Times New Roman" w:hAnsi="Verdana" w:cs="Times New Roman"/>
          <w:b/>
          <w:color w:val="000000"/>
          <w:sz w:val="28"/>
          <w:szCs w:val="28"/>
          <w:lang w:eastAsia="ru-RU"/>
        </w:rPr>
        <w:t xml:space="preserve"> развития учащихся средствами предмета.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Линии, общие с курсом русского языка: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1)  овладение  функциональной  грамотностью на  уровне  предмета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(извлечение, преобразование и использование текстовой информации);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2) овладение техникой чтения, приёмами понимания и  анализа текстов;</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3)  овладение умениями,  навыками  различных  видов   устной и письменной речи.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Линии, </w:t>
      </w:r>
      <w:r w:rsidRPr="00DA2504">
        <w:rPr>
          <w:rFonts w:ascii="Verdana" w:eastAsia="Times New Roman" w:hAnsi="Verdana" w:cs="Times New Roman"/>
          <w:b/>
          <w:i/>
          <w:color w:val="000000"/>
          <w:sz w:val="28"/>
          <w:szCs w:val="28"/>
          <w:lang w:eastAsia="ru-RU"/>
        </w:rPr>
        <w:t>специфические</w:t>
      </w:r>
      <w:r w:rsidRPr="00DA2504">
        <w:rPr>
          <w:rFonts w:ascii="Verdana" w:eastAsia="Times New Roman" w:hAnsi="Verdana" w:cs="Times New Roman"/>
          <w:b/>
          <w:color w:val="000000"/>
          <w:sz w:val="28"/>
          <w:szCs w:val="28"/>
          <w:lang w:eastAsia="ru-RU"/>
        </w:rPr>
        <w:t xml:space="preserve"> для  курса «Литературное чтение»: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4) определение и объяснение своего эмоционально-оценочного отношения к </w:t>
      </w:r>
      <w:proofErr w:type="gramStart"/>
      <w:r w:rsidRPr="00DA2504">
        <w:rPr>
          <w:rFonts w:ascii="Verdana" w:eastAsia="Times New Roman" w:hAnsi="Verdana" w:cs="Times New Roman"/>
          <w:b/>
          <w:color w:val="000000"/>
          <w:sz w:val="28"/>
          <w:szCs w:val="28"/>
          <w:lang w:eastAsia="ru-RU"/>
        </w:rPr>
        <w:t>прочитанному</w:t>
      </w:r>
      <w:proofErr w:type="gramEnd"/>
      <w:r w:rsidRPr="00DA2504">
        <w:rPr>
          <w:rFonts w:ascii="Verdana" w:eastAsia="Times New Roman" w:hAnsi="Verdana" w:cs="Times New Roman"/>
          <w:b/>
          <w:color w:val="000000"/>
          <w:sz w:val="28"/>
          <w:szCs w:val="28"/>
          <w:lang w:eastAsia="ru-RU"/>
        </w:rPr>
        <w:t>;</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5) приобщение к литературе как искусству слова;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lastRenderedPageBreak/>
        <w:t>6) приобретение и первичная систематизация знаний о литературе, книгах, писателях.</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Для  достижения целей обучения и решения поставленных задач используется УМК по литературному чтению: учебник «Литературное чтение» (1-й класс – «Капельки солнца»), а также методические рекомендации для   учителя и  «Тетрадь  по  литературному чтению» для  учащихся.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В программе за основу  взят традиционный тематический принцип  группировки материала. Первоклассник познает себя и мир вокруг: людей, их взаимоотношения, природу; усваивает нормы отношения к этому миру и поведения, действования в нем – через  стихи и маленькие рассказы современных детских писателей. В 1-м классе дети читают об игрушках и играх, о друзьях, родителях и детях, о животных и природе, узнают, что человек может делать интересные открытия, если научится вглядываться в окружающий его мир.</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Интерес к самому процессу чтения тесно  связан </w:t>
      </w:r>
      <w:proofErr w:type="gramStart"/>
      <w:r w:rsidRPr="00DA2504">
        <w:rPr>
          <w:rFonts w:ascii="Verdana" w:eastAsia="Times New Roman" w:hAnsi="Verdana" w:cs="Times New Roman"/>
          <w:b/>
          <w:color w:val="000000"/>
          <w:sz w:val="28"/>
          <w:szCs w:val="28"/>
          <w:lang w:eastAsia="ru-RU"/>
        </w:rPr>
        <w:t>с</w:t>
      </w:r>
      <w:proofErr w:type="gramEnd"/>
      <w:r w:rsidRPr="00DA2504">
        <w:rPr>
          <w:rFonts w:ascii="Verdana" w:eastAsia="Times New Roman" w:hAnsi="Verdana" w:cs="Times New Roman"/>
          <w:b/>
          <w:color w:val="000000"/>
          <w:sz w:val="28"/>
          <w:szCs w:val="28"/>
          <w:lang w:eastAsia="ru-RU"/>
        </w:rPr>
        <w:t xml:space="preserve"> </w:t>
      </w:r>
      <w:proofErr w:type="gramStart"/>
      <w:r w:rsidRPr="00DA2504">
        <w:rPr>
          <w:rFonts w:ascii="Verdana" w:eastAsia="Times New Roman" w:hAnsi="Verdana" w:cs="Times New Roman"/>
          <w:b/>
          <w:color w:val="000000"/>
          <w:sz w:val="28"/>
          <w:szCs w:val="28"/>
          <w:lang w:eastAsia="ru-RU"/>
        </w:rPr>
        <w:t>его</w:t>
      </w:r>
      <w:proofErr w:type="gramEnd"/>
      <w:r w:rsidRPr="00DA2504">
        <w:rPr>
          <w:rFonts w:ascii="Verdana" w:eastAsia="Times New Roman" w:hAnsi="Verdana" w:cs="Times New Roman"/>
          <w:b/>
          <w:color w:val="000000"/>
          <w:sz w:val="28"/>
          <w:szCs w:val="28"/>
          <w:lang w:eastAsia="ru-RU"/>
        </w:rPr>
        <w:t xml:space="preserve"> мотивированностью. В учебниках это достигается с помощью «сквозных» персонажей и построения системы уроков литературного чтения в форме  эвристической беседы.</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В 1-м классе  героями учебника становятся первоклассники Катя и Вова, и их друг  Петя Зайцев. Петя младше всех  в классе, и друзья помогают ему:  объясняют, отвечают на его вопросы, то есть занимают «позицию учителя», которая является лучшим способом  самому понять предмет объяснения. Поскольку есть  тот,  кто  «не  понимает простых вещей», дети  учатся не только читать, но и понятно объяснять,  аргументированно рассуждать,  общаться и  взаимодействовать. Таким образом, мотивированными становятся и уроки вежливости, включённые  в  учебник, и  последовательность разделов,  и порядок расположения текстов внутри них: Петя и его друзья познают себя  и окружающий мир. Естественными становятся и вопросы, задания, предлагаемые в такой форме: «Как бы вы Пете </w:t>
      </w:r>
      <w:r w:rsidRPr="00DA2504">
        <w:rPr>
          <w:rFonts w:ascii="Verdana" w:eastAsia="Times New Roman" w:hAnsi="Verdana" w:cs="Times New Roman"/>
          <w:b/>
          <w:color w:val="000000"/>
          <w:sz w:val="28"/>
          <w:szCs w:val="28"/>
          <w:lang w:eastAsia="ru-RU"/>
        </w:rPr>
        <w:lastRenderedPageBreak/>
        <w:t xml:space="preserve">это объяснили?», «Помогите малышу и расскажите...» и т.п.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На  уроках литературного чтения ведущей является  технология формирования типа правильной читательской деятельности (технология продуктивного чтения), обеспечивающая формирование читательской компетенции младших школьников.</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Технология включает в себя три этапа работы с текстом.</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u w:val="single"/>
          <w:lang w:eastAsia="ru-RU"/>
        </w:rPr>
        <w:t>I этап.</w:t>
      </w:r>
      <w:r w:rsidRPr="00DA2504">
        <w:rPr>
          <w:rFonts w:ascii="Verdana" w:eastAsia="Times New Roman" w:hAnsi="Verdana" w:cs="Times New Roman"/>
          <w:b/>
          <w:color w:val="000000"/>
          <w:sz w:val="28"/>
          <w:szCs w:val="28"/>
          <w:lang w:eastAsia="ru-RU"/>
        </w:rPr>
        <w:t xml:space="preserve"> </w:t>
      </w:r>
      <w:r w:rsidRPr="00DA2504">
        <w:rPr>
          <w:rFonts w:ascii="Verdana" w:eastAsia="Times New Roman" w:hAnsi="Verdana" w:cs="Times New Roman"/>
          <w:b/>
          <w:color w:val="000000"/>
          <w:sz w:val="28"/>
          <w:szCs w:val="28"/>
          <w:u w:val="single"/>
          <w:lang w:eastAsia="ru-RU"/>
        </w:rPr>
        <w:t>Работа  с текстом до чтения.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1. Антиципация  (предвосхищение, предугадывание предстоящего чтения).  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2. Постановка </w:t>
      </w:r>
      <w:proofErr w:type="gramStart"/>
      <w:r w:rsidRPr="00DA2504">
        <w:rPr>
          <w:rFonts w:ascii="Verdana" w:eastAsia="Times New Roman" w:hAnsi="Verdana" w:cs="Times New Roman"/>
          <w:b/>
          <w:color w:val="000000"/>
          <w:sz w:val="28"/>
          <w:szCs w:val="28"/>
          <w:lang w:eastAsia="ru-RU"/>
        </w:rPr>
        <w:t>целей урока с учетом общей  (учебной, мотивационной, эмоциональной,  психологической) готовности учащихся  к работе</w:t>
      </w:r>
      <w:proofErr w:type="gramEnd"/>
      <w:r w:rsidRPr="00DA2504">
        <w:rPr>
          <w:rFonts w:ascii="Verdana" w:eastAsia="Times New Roman" w:hAnsi="Verdana" w:cs="Times New Roman"/>
          <w:b/>
          <w:color w:val="000000"/>
          <w:sz w:val="28"/>
          <w:szCs w:val="28"/>
          <w:lang w:eastAsia="ru-RU"/>
        </w:rPr>
        <w:t>.</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u w:val="single"/>
          <w:lang w:eastAsia="ru-RU"/>
        </w:rPr>
        <w:t>II этап. Работа  с текстом  во время чтения.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1. Первичное чтение текста. Самостоятельное чтение в классе, или чтение-слушание, или комбинированное чтение (на выбор учителя) в соответствии с особенностями текста, возрастными и индивидуальными возможностями учащихся. Выявление первичного восприятия  (с  помощью беседы, фиксации первичных впечатлений, смежных видов искусств – на выбор учителя).  Выявление совпадений первоначальных предположений учащихся с содержанием, эмоциональной окраской прочитанного текста.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2.  Перечитывание  текста.  Медленное «вдумчивое» повторное чтение (всего  текста или  его отдельных фрагментов). Анализ текста (приёмы: диалог с автором через  текст, комментированное чтение, беседа по </w:t>
      </w:r>
      <w:proofErr w:type="gramStart"/>
      <w:r w:rsidRPr="00DA2504">
        <w:rPr>
          <w:rFonts w:ascii="Verdana" w:eastAsia="Times New Roman" w:hAnsi="Verdana" w:cs="Times New Roman"/>
          <w:b/>
          <w:color w:val="000000"/>
          <w:sz w:val="28"/>
          <w:szCs w:val="28"/>
          <w:lang w:eastAsia="ru-RU"/>
        </w:rPr>
        <w:t>прочитанному</w:t>
      </w:r>
      <w:proofErr w:type="gramEnd"/>
      <w:r w:rsidRPr="00DA2504">
        <w:rPr>
          <w:rFonts w:ascii="Verdana" w:eastAsia="Times New Roman" w:hAnsi="Verdana" w:cs="Times New Roman"/>
          <w:b/>
          <w:color w:val="000000"/>
          <w:sz w:val="28"/>
          <w:szCs w:val="28"/>
          <w:lang w:eastAsia="ru-RU"/>
        </w:rPr>
        <w:t>, выделение ключевых слов и проч.). Постановка уточняющего вопроса к  каждой смысловой части.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3. Беседа по содержанию в целом. Обобщение </w:t>
      </w:r>
      <w:proofErr w:type="gramStart"/>
      <w:r w:rsidRPr="00DA2504">
        <w:rPr>
          <w:rFonts w:ascii="Verdana" w:eastAsia="Times New Roman" w:hAnsi="Verdana" w:cs="Times New Roman"/>
          <w:b/>
          <w:color w:val="000000"/>
          <w:sz w:val="28"/>
          <w:szCs w:val="28"/>
          <w:lang w:eastAsia="ru-RU"/>
        </w:rPr>
        <w:t>прочитанного</w:t>
      </w:r>
      <w:proofErr w:type="gramEnd"/>
      <w:r w:rsidRPr="00DA2504">
        <w:rPr>
          <w:rFonts w:ascii="Verdana" w:eastAsia="Times New Roman" w:hAnsi="Verdana" w:cs="Times New Roman"/>
          <w:b/>
          <w:color w:val="000000"/>
          <w:sz w:val="28"/>
          <w:szCs w:val="28"/>
          <w:lang w:eastAsia="ru-RU"/>
        </w:rPr>
        <w:t xml:space="preserve">. Постановка к тексту обобщающих </w:t>
      </w:r>
      <w:r w:rsidRPr="00DA2504">
        <w:rPr>
          <w:rFonts w:ascii="Verdana" w:eastAsia="Times New Roman" w:hAnsi="Verdana" w:cs="Times New Roman"/>
          <w:b/>
          <w:color w:val="000000"/>
          <w:sz w:val="28"/>
          <w:szCs w:val="28"/>
          <w:lang w:eastAsia="ru-RU"/>
        </w:rPr>
        <w:lastRenderedPageBreak/>
        <w:t>вопросов. Обращение (в  случае необходимости) к  отдельным фрагментам текста, выразительное чтение.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u w:val="single"/>
          <w:lang w:eastAsia="ru-RU"/>
        </w:rPr>
        <w:t>III этап. Работа  с текстом после чтения.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1. Концептуальная (смысловая) беседа по тексту. Коллективное обсуждение </w:t>
      </w:r>
      <w:proofErr w:type="gramStart"/>
      <w:r w:rsidRPr="00DA2504">
        <w:rPr>
          <w:rFonts w:ascii="Verdana" w:eastAsia="Times New Roman" w:hAnsi="Verdana" w:cs="Times New Roman"/>
          <w:b/>
          <w:color w:val="000000"/>
          <w:sz w:val="28"/>
          <w:szCs w:val="28"/>
          <w:lang w:eastAsia="ru-RU"/>
        </w:rPr>
        <w:t>прочитанного</w:t>
      </w:r>
      <w:proofErr w:type="gramEnd"/>
      <w:r w:rsidRPr="00DA2504">
        <w:rPr>
          <w:rFonts w:ascii="Verdana" w:eastAsia="Times New Roman" w:hAnsi="Verdana" w:cs="Times New Roman"/>
          <w:b/>
          <w:color w:val="000000"/>
          <w:sz w:val="28"/>
          <w:szCs w:val="28"/>
          <w:lang w:eastAsia="ru-RU"/>
        </w:rPr>
        <w:t xml:space="preserve">, </w:t>
      </w:r>
      <w:r w:rsidRPr="00DA2504">
        <w:rPr>
          <w:rFonts w:ascii="Verdana" w:eastAsia="Times New Roman" w:hAnsi="Verdana" w:cs="Times New Roman"/>
          <w:b/>
          <w:color w:val="000000"/>
          <w:sz w:val="28"/>
          <w:szCs w:val="28"/>
          <w:lang w:eastAsia="ru-RU"/>
        </w:rPr>
        <w:tab/>
        <w:t>дискуссия.  Соотнесение читательских интерпретаций  (истолкований,  оценок) произведения  с  авторской позицией. Выявление и формулирование основной идеи   текста или совокупности его главных смыслов.</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2. Знакомство с писателем. Рассказ о писателе. Беседа о личности писателя. Работа с материалами учебника, дополнительными источниками.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3. 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4. (Творческие) задания, опирающиеся на какую-либо сферу читательской деятельности учащихся (эмоции, воображение, осмысление содержания, художественной формы).</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 </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 </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Описание места учебного предмета в учебном плане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В соответствии с федеральным базисным учебным планом и примерными  программами  начального  общего   образования  предмет «Литературное чтение» изучается с 1 по 4 класс по четыре часа в неделю (136  ч. в год). Общий объём учебного времени составляет 544 часа.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 Учебным планом образовательной программы начальной школы  в 1 классе, после Обучения грамоте (чтение и письмо), на изучение курса «Литературное чтение» отводится  10 недель (4 часов в неделю, 40 часов в год).</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bCs/>
          <w:color w:val="000000"/>
          <w:sz w:val="28"/>
          <w:szCs w:val="28"/>
          <w:lang w:eastAsia="ru-RU"/>
        </w:rPr>
        <w:t>Личностные, метапредметные и предметные  результаты</w:t>
      </w:r>
    </w:p>
    <w:p w:rsidR="00B43D01" w:rsidRPr="00DA2504" w:rsidRDefault="00B43D01" w:rsidP="00B43D01">
      <w:pPr>
        <w:spacing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bCs/>
          <w:color w:val="000000"/>
          <w:sz w:val="28"/>
          <w:szCs w:val="28"/>
          <w:lang w:eastAsia="ru-RU"/>
        </w:rPr>
        <w:t xml:space="preserve"> освоения учебного предмета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lastRenderedPageBreak/>
        <w:t>Личностными результатами  изучения  предмета «Литературное чтение» являются следующие умения: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эмоционально «проживать» текст, выражать свои эмоции;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понимать эмоции других людей, сочувствовать, сопереживать;</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 </w:t>
      </w:r>
      <w:proofErr w:type="gramStart"/>
      <w:r w:rsidRPr="00DA2504">
        <w:rPr>
          <w:rFonts w:ascii="Verdana" w:eastAsia="Times New Roman" w:hAnsi="Verdana" w:cs="Times New Roman"/>
          <w:b/>
          <w:color w:val="000000"/>
          <w:sz w:val="28"/>
          <w:szCs w:val="28"/>
          <w:lang w:eastAsia="ru-RU"/>
        </w:rPr>
        <w:t>высказывать своё отношение</w:t>
      </w:r>
      <w:proofErr w:type="gramEnd"/>
      <w:r w:rsidRPr="00DA2504">
        <w:rPr>
          <w:rFonts w:ascii="Verdana" w:eastAsia="Times New Roman" w:hAnsi="Verdana" w:cs="Times New Roman"/>
          <w:b/>
          <w:color w:val="000000"/>
          <w:sz w:val="28"/>
          <w:szCs w:val="28"/>
          <w:lang w:eastAsia="ru-RU"/>
        </w:rPr>
        <w:t xml:space="preserve"> к героям прочитанных произведений, к их поступкам.</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Средство достижения  этих   результатов –  тексты литературных произведений, вопросы и задания к ним, тексты авторов учебника (диалоги постоянно действующих героев), обеспечивающие 4-ю линию развития – эмоционально-оценочное отношение к </w:t>
      </w:r>
      <w:proofErr w:type="gramStart"/>
      <w:r w:rsidRPr="00DA2504">
        <w:rPr>
          <w:rFonts w:ascii="Verdana" w:eastAsia="Times New Roman" w:hAnsi="Verdana" w:cs="Times New Roman"/>
          <w:b/>
          <w:color w:val="000000"/>
          <w:sz w:val="28"/>
          <w:szCs w:val="28"/>
          <w:lang w:eastAsia="ru-RU"/>
        </w:rPr>
        <w:t>прочитанному</w:t>
      </w:r>
      <w:proofErr w:type="gramEnd"/>
      <w:r w:rsidRPr="00DA2504">
        <w:rPr>
          <w:rFonts w:ascii="Verdana" w:eastAsia="Times New Roman" w:hAnsi="Verdana" w:cs="Times New Roman"/>
          <w:b/>
          <w:color w:val="000000"/>
          <w:sz w:val="28"/>
          <w:szCs w:val="28"/>
          <w:lang w:eastAsia="ru-RU"/>
        </w:rPr>
        <w:t>.</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Метапредметными результатами изучения курса «Литературное чтение» является формирование универсальных учебных действий (УУД).</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Регулятивные УУД:</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определять и формировать цель  деятельности на уроке с помощью учителя;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проговаривать последовательность действий на уроке;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учиться высказывать своё  предположение (версию) на  основе работы с иллюстрацией учебника;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учиться работать по предложенному учителем плану</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xml:space="preserve">Средством формирования </w:t>
      </w:r>
      <w:proofErr w:type="gramStart"/>
      <w:r w:rsidRPr="00DA2504">
        <w:rPr>
          <w:rFonts w:ascii="Verdana" w:eastAsia="Times New Roman" w:hAnsi="Verdana" w:cs="Times New Roman"/>
          <w:b/>
          <w:color w:val="000000"/>
          <w:sz w:val="28"/>
          <w:szCs w:val="28"/>
          <w:lang w:eastAsia="ru-RU"/>
        </w:rPr>
        <w:t>регулятивных</w:t>
      </w:r>
      <w:proofErr w:type="gramEnd"/>
      <w:r w:rsidRPr="00DA2504">
        <w:rPr>
          <w:rFonts w:ascii="Verdana" w:eastAsia="Times New Roman" w:hAnsi="Verdana" w:cs="Times New Roman"/>
          <w:b/>
          <w:color w:val="000000"/>
          <w:sz w:val="28"/>
          <w:szCs w:val="28"/>
          <w:lang w:eastAsia="ru-RU"/>
        </w:rPr>
        <w:t xml:space="preserve"> УУД служит технология продуктивного чтения.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Познавательные УУД</w:t>
      </w:r>
      <w:r w:rsidRPr="00DA2504">
        <w:rPr>
          <w:rFonts w:ascii="Verdana" w:eastAsia="Times New Roman" w:hAnsi="Verdana" w:cs="Times New Roman"/>
          <w:b/>
          <w:color w:val="000000"/>
          <w:sz w:val="28"/>
          <w:szCs w:val="28"/>
          <w:lang w:eastAsia="ru-RU"/>
        </w:rPr>
        <w:t>:</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ориентироваться в  учебнике (на  развороте, в  оглавлении,  в условных обозначениях);</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находить ответы на вопросы в тексте, иллюстрациях;</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lastRenderedPageBreak/>
        <w:t>– делать выводы в результате совместной работы класса и учителя;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преобразовывать информацию из  одной  формы в другую: подробно пересказывать небольшие тексты.</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Коммуникативные УУД:</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оформлять свои мысли в устной и письменной форме  (на уровне предложения или  небольшого текста);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слушать и понимать речь  других;</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выразительно читать и пересказывать текст;</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договариваться с одноклассниками совместно с учителем о правилах поведения и общения и следовать им;</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учиться работать в  паре,  группе; выполнять различные роли (лидера исполнителя).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Средством формирования коммуникативных  УУД  служит технология продуктивного чтения и организация работы в парах и малых группах.</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Предметными результатами</w:t>
      </w:r>
      <w:r w:rsidRPr="00DA2504">
        <w:rPr>
          <w:rFonts w:ascii="Verdana" w:eastAsia="Times New Roman" w:hAnsi="Verdana" w:cs="Times New Roman"/>
          <w:b/>
          <w:color w:val="000000"/>
          <w:sz w:val="28"/>
          <w:szCs w:val="28"/>
          <w:lang w:eastAsia="ru-RU"/>
        </w:rPr>
        <w:t xml:space="preserve"> изучения курса «Литературное чтение»  является сформированность следующих умений:</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воспринимать на  слух художественный текст (рассказ, стихотворение) в исполнении учителя, учащихся; – осмысленно, правильно читать целыми словами;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отвечать на вопросы учителя по содержанию прочитанного;</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подробно пересказывать текст;</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составлять устный рассказ по картинке;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заучивать наизусть небольшие стихотворения;</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lastRenderedPageBreak/>
        <w:t>– соотносить автора, название и героев  прочитанных произведений;</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различать рассказ и стихотворение.</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center"/>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Ценностные ориентиры содержания курса «Литературное чтение»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жизни</w:t>
      </w:r>
      <w:r w:rsidRPr="00DA2504">
        <w:rPr>
          <w:rFonts w:ascii="Verdana" w:eastAsia="Times New Roman" w:hAnsi="Verdana" w:cs="Times New Roman"/>
          <w:b/>
          <w:color w:val="000000"/>
          <w:sz w:val="28"/>
          <w:szCs w:val="28"/>
          <w:lang w:eastAsia="ru-RU"/>
        </w:rPr>
        <w:t xml:space="preserve"> – признание человеческой жизни величайшей ценностью, что реализуется в отношении к другим людям и к природе.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добра</w:t>
      </w:r>
      <w:r w:rsidRPr="00DA2504">
        <w:rPr>
          <w:rFonts w:ascii="Verdana" w:eastAsia="Times New Roman" w:hAnsi="Verdana" w:cs="Times New Roman"/>
          <w:b/>
          <w:color w:val="000000"/>
          <w:sz w:val="28"/>
          <w:szCs w:val="28"/>
          <w:lang w:eastAsia="ru-RU"/>
        </w:rPr>
        <w:t xml:space="preserve"> – направленность на развитие и сохранение жизни через  </w:t>
      </w:r>
      <w:proofErr w:type="gramStart"/>
      <w:r w:rsidRPr="00DA2504">
        <w:rPr>
          <w:rFonts w:ascii="Verdana" w:eastAsia="Times New Roman" w:hAnsi="Verdana" w:cs="Times New Roman"/>
          <w:b/>
          <w:color w:val="000000"/>
          <w:sz w:val="28"/>
          <w:szCs w:val="28"/>
          <w:lang w:eastAsia="ru-RU"/>
        </w:rPr>
        <w:t>сострадание</w:t>
      </w:r>
      <w:proofErr w:type="gramEnd"/>
      <w:r w:rsidRPr="00DA2504">
        <w:rPr>
          <w:rFonts w:ascii="Verdana" w:eastAsia="Times New Roman" w:hAnsi="Verdana" w:cs="Times New Roman"/>
          <w:b/>
          <w:color w:val="000000"/>
          <w:sz w:val="28"/>
          <w:szCs w:val="28"/>
          <w:lang w:eastAsia="ru-RU"/>
        </w:rPr>
        <w:t xml:space="preserve"> и милосердие как проявление любви.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свободы,  чести  и достоинства</w:t>
      </w:r>
      <w:r w:rsidRPr="00DA2504">
        <w:rPr>
          <w:rFonts w:ascii="Verdana" w:eastAsia="Times New Roman" w:hAnsi="Verdana" w:cs="Times New Roman"/>
          <w:b/>
          <w:color w:val="000000"/>
          <w:sz w:val="28"/>
          <w:szCs w:val="28"/>
          <w:lang w:eastAsia="ru-RU"/>
        </w:rPr>
        <w:t xml:space="preserve"> как  основа  современных принципов и правил межличностных отношений.</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природы</w:t>
      </w:r>
      <w:r w:rsidRPr="00DA2504">
        <w:rPr>
          <w:rFonts w:ascii="Verdana" w:eastAsia="Times New Roman" w:hAnsi="Verdana" w:cs="Times New Roman"/>
          <w:b/>
          <w:color w:val="000000"/>
          <w:sz w:val="28"/>
          <w:szCs w:val="28"/>
          <w:lang w:eastAsia="ru-RU"/>
        </w:rPr>
        <w:t xml:space="preserve">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красоты и гармонии</w:t>
      </w:r>
      <w:r w:rsidRPr="00DA2504">
        <w:rPr>
          <w:rFonts w:ascii="Verdana" w:eastAsia="Times New Roman" w:hAnsi="Verdana" w:cs="Times New Roman"/>
          <w:b/>
          <w:color w:val="000000"/>
          <w:sz w:val="28"/>
          <w:szCs w:val="28"/>
          <w:lang w:eastAsia="ru-RU"/>
        </w:rPr>
        <w:t xml:space="preserve"> – основа  эстетического воспитания через  приобщение ребёнка к литературе как виду искусства. Это ценность  стремления к гармонии, к идеалу.</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истины</w:t>
      </w:r>
      <w:r w:rsidRPr="00DA2504">
        <w:rPr>
          <w:rFonts w:ascii="Verdana" w:eastAsia="Times New Roman" w:hAnsi="Verdana" w:cs="Times New Roman"/>
          <w:b/>
          <w:color w:val="000000"/>
          <w:sz w:val="28"/>
          <w:szCs w:val="28"/>
          <w:lang w:eastAsia="ru-RU"/>
        </w:rPr>
        <w:t xml:space="preserve">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w:t>
      </w:r>
      <w:proofErr w:type="gramStart"/>
      <w:r w:rsidRPr="00DA2504">
        <w:rPr>
          <w:rFonts w:ascii="Verdana" w:eastAsia="Times New Roman" w:hAnsi="Verdana" w:cs="Times New Roman"/>
          <w:b/>
          <w:color w:val="000000"/>
          <w:sz w:val="28"/>
          <w:szCs w:val="28"/>
          <w:lang w:eastAsia="ru-RU"/>
        </w:rPr>
        <w:t>само  познание</w:t>
      </w:r>
      <w:proofErr w:type="gramEnd"/>
      <w:r w:rsidRPr="00DA2504">
        <w:rPr>
          <w:rFonts w:ascii="Verdana" w:eastAsia="Times New Roman" w:hAnsi="Verdana" w:cs="Times New Roman"/>
          <w:b/>
          <w:color w:val="000000"/>
          <w:sz w:val="28"/>
          <w:szCs w:val="28"/>
          <w:lang w:eastAsia="ru-RU"/>
        </w:rPr>
        <w:t xml:space="preserve"> как ценность  – одна из задач образования, в том числе литературного.</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семьи.</w:t>
      </w:r>
      <w:r w:rsidRPr="00DA2504">
        <w:rPr>
          <w:rFonts w:ascii="Verdana" w:eastAsia="Times New Roman" w:hAnsi="Verdana" w:cs="Times New Roman"/>
          <w:b/>
          <w:color w:val="000000"/>
          <w:sz w:val="28"/>
          <w:szCs w:val="28"/>
          <w:lang w:eastAsia="ru-RU"/>
        </w:rPr>
        <w:t xml:space="preserve">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w:t>
      </w:r>
      <w:r w:rsidRPr="00DA2504">
        <w:rPr>
          <w:rFonts w:ascii="Verdana" w:eastAsia="Times New Roman" w:hAnsi="Verdana" w:cs="Times New Roman"/>
          <w:b/>
          <w:color w:val="000000"/>
          <w:sz w:val="28"/>
          <w:szCs w:val="28"/>
          <w:lang w:eastAsia="ru-RU"/>
        </w:rPr>
        <w:lastRenderedPageBreak/>
        <w:t xml:space="preserve">семье, </w:t>
      </w:r>
      <w:proofErr w:type="gramStart"/>
      <w:r w:rsidRPr="00DA2504">
        <w:rPr>
          <w:rFonts w:ascii="Verdana" w:eastAsia="Times New Roman" w:hAnsi="Verdana" w:cs="Times New Roman"/>
          <w:b/>
          <w:color w:val="000000"/>
          <w:sz w:val="28"/>
          <w:szCs w:val="28"/>
          <w:lang w:eastAsia="ru-RU"/>
        </w:rPr>
        <w:t>близким</w:t>
      </w:r>
      <w:proofErr w:type="gramEnd"/>
      <w:r w:rsidRPr="00DA2504">
        <w:rPr>
          <w:rFonts w:ascii="Verdana" w:eastAsia="Times New Roman" w:hAnsi="Verdana" w:cs="Times New Roman"/>
          <w:b/>
          <w:color w:val="000000"/>
          <w:sz w:val="28"/>
          <w:szCs w:val="28"/>
          <w:lang w:eastAsia="ru-RU"/>
        </w:rPr>
        <w:t>, чувства любви, благодарности, взаимной ответственности.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труда и творчества</w:t>
      </w:r>
      <w:r w:rsidRPr="00DA2504">
        <w:rPr>
          <w:rFonts w:ascii="Verdana" w:eastAsia="Times New Roman" w:hAnsi="Verdana" w:cs="Times New Roman"/>
          <w:b/>
          <w:color w:val="000000"/>
          <w:sz w:val="28"/>
          <w:szCs w:val="28"/>
          <w:lang w:eastAsia="ru-RU"/>
        </w:rPr>
        <w:t>.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гражданственности</w:t>
      </w:r>
      <w:r w:rsidRPr="00DA2504">
        <w:rPr>
          <w:rFonts w:ascii="Verdana" w:eastAsia="Times New Roman" w:hAnsi="Verdana" w:cs="Times New Roman"/>
          <w:b/>
          <w:color w:val="000000"/>
          <w:sz w:val="28"/>
          <w:szCs w:val="28"/>
          <w:lang w:eastAsia="ru-RU"/>
        </w:rPr>
        <w:t xml:space="preserve">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Ценность  патриотизма</w:t>
      </w:r>
      <w:r w:rsidRPr="00DA2504">
        <w:rPr>
          <w:rFonts w:ascii="Verdana" w:eastAsia="Times New Roman" w:hAnsi="Verdana" w:cs="Times New Roman"/>
          <w:b/>
          <w:color w:val="000000"/>
          <w:sz w:val="28"/>
          <w:szCs w:val="28"/>
          <w:lang w:eastAsia="ru-RU"/>
        </w:rPr>
        <w:t>. Любовь к России, активный  интерес к её прошлому и настоящему, готовность служить ей.</w:t>
      </w:r>
    </w:p>
    <w:p w:rsidR="00B43D01" w:rsidRPr="00DA2504" w:rsidRDefault="00B43D01" w:rsidP="00841C6E">
      <w:pPr>
        <w:tabs>
          <w:tab w:val="left" w:pos="708"/>
          <w:tab w:val="left" w:pos="1416"/>
          <w:tab w:val="left" w:pos="2124"/>
          <w:tab w:val="left" w:pos="2832"/>
          <w:tab w:val="left" w:pos="3540"/>
          <w:tab w:val="left" w:pos="4248"/>
          <w:tab w:val="left" w:pos="4956"/>
          <w:tab w:val="left" w:pos="5664"/>
        </w:tabs>
        <w:spacing w:before="30" w:after="30" w:line="240" w:lineRule="auto"/>
        <w:ind w:firstLine="720"/>
        <w:jc w:val="both"/>
        <w:rPr>
          <w:rFonts w:ascii="Verdana" w:eastAsia="Times New Roman" w:hAnsi="Verdana" w:cs="Times New Roman"/>
          <w:b/>
          <w:color w:val="000000"/>
          <w:sz w:val="28"/>
          <w:szCs w:val="28"/>
          <w:lang w:eastAsia="ru-RU"/>
        </w:rPr>
        <w:sectPr w:rsidR="00B43D01" w:rsidRPr="00DA2504">
          <w:pgSz w:w="12240" w:h="15840"/>
          <w:pgMar w:top="1134" w:right="850" w:bottom="1134" w:left="1701" w:header="720" w:footer="720" w:gutter="0"/>
          <w:cols w:space="720"/>
        </w:sectPr>
      </w:pPr>
      <w:r w:rsidRPr="00DA2504">
        <w:rPr>
          <w:rFonts w:ascii="Verdana" w:eastAsia="Times New Roman" w:hAnsi="Verdana" w:cs="Times New Roman"/>
          <w:b/>
          <w:color w:val="000000"/>
          <w:sz w:val="28"/>
          <w:szCs w:val="28"/>
          <w:lang w:eastAsia="ru-RU"/>
        </w:rPr>
        <w:t>Ценность  человечества.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B43D01" w:rsidRPr="00DA2504" w:rsidRDefault="00841C6E" w:rsidP="00841C6E">
      <w:pPr>
        <w:spacing w:before="30" w:after="30" w:line="240" w:lineRule="auto"/>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lastRenderedPageBreak/>
        <w:t xml:space="preserve">                   </w:t>
      </w:r>
      <w:r w:rsidR="00B43D01" w:rsidRPr="00DA2504">
        <w:rPr>
          <w:rFonts w:ascii="Verdana" w:eastAsia="Times New Roman" w:hAnsi="Verdana" w:cs="Times New Roman"/>
          <w:b/>
          <w:i/>
          <w:color w:val="000000"/>
          <w:sz w:val="28"/>
          <w:szCs w:val="28"/>
          <w:lang w:eastAsia="ru-RU"/>
        </w:rPr>
        <w:t>Методическое обеспечение</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 </w:t>
      </w:r>
    </w:p>
    <w:p w:rsidR="00B43D01" w:rsidRPr="00DA2504" w:rsidRDefault="00B43D01" w:rsidP="00841C6E">
      <w:pPr>
        <w:spacing w:before="30" w:after="30" w:line="240" w:lineRule="auto"/>
        <w:ind w:firstLine="720"/>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 </w:t>
      </w:r>
      <w:r w:rsidRPr="00DA2504">
        <w:rPr>
          <w:rFonts w:ascii="Verdana" w:eastAsia="Times New Roman" w:hAnsi="Verdana" w:cs="Times New Roman"/>
          <w:i/>
          <w:color w:val="000000"/>
          <w:sz w:val="28"/>
          <w:szCs w:val="28"/>
          <w:lang w:eastAsia="ru-RU"/>
        </w:rPr>
        <w:t>Для учащихся</w:t>
      </w:r>
    </w:p>
    <w:p w:rsidR="00B43D01" w:rsidRPr="00DA2504" w:rsidRDefault="00B43D01" w:rsidP="00B43D01">
      <w:pPr>
        <w:spacing w:before="30" w:after="30" w:line="240" w:lineRule="auto"/>
        <w:ind w:firstLine="720"/>
        <w:jc w:val="both"/>
        <w:rPr>
          <w:rFonts w:ascii="Verdana" w:eastAsia="Times New Roman" w:hAnsi="Verdana" w:cs="Times New Roman"/>
          <w:color w:val="000000"/>
          <w:sz w:val="28"/>
          <w:szCs w:val="28"/>
          <w:lang w:eastAsia="ru-RU"/>
        </w:rPr>
      </w:pPr>
      <w:r w:rsidRPr="00DA2504">
        <w:rPr>
          <w:rFonts w:ascii="Verdana" w:eastAsia="Times New Roman" w:hAnsi="Verdana" w:cs="Times New Roman"/>
          <w:i/>
          <w:color w:val="000000"/>
          <w:sz w:val="28"/>
          <w:szCs w:val="28"/>
          <w:lang w:eastAsia="ru-RU"/>
        </w:rPr>
        <w:t> </w:t>
      </w:r>
    </w:p>
    <w:p w:rsidR="00B43D01" w:rsidRPr="00DA2504" w:rsidRDefault="00B43D01" w:rsidP="00B43D01">
      <w:pPr>
        <w:tabs>
          <w:tab w:val="num" w:pos="1755"/>
        </w:tabs>
        <w:spacing w:before="30" w:after="30" w:line="240" w:lineRule="auto"/>
        <w:ind w:left="1755" w:hanging="1035"/>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1.</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color w:val="000000"/>
          <w:sz w:val="28"/>
          <w:szCs w:val="28"/>
          <w:lang w:eastAsia="ru-RU"/>
        </w:rPr>
        <w:t>Бунеев Р.Н., Бунеева Е.В., Литературное чтение. 1 класс. («Капельки солнца»). – М.: Баласс; Школьный дом, 2011</w:t>
      </w:r>
    </w:p>
    <w:p w:rsidR="00B43D01" w:rsidRPr="00DA2504" w:rsidRDefault="00B43D01" w:rsidP="00B43D01">
      <w:pPr>
        <w:tabs>
          <w:tab w:val="num" w:pos="1755"/>
        </w:tabs>
        <w:spacing w:before="30" w:after="30" w:line="240" w:lineRule="auto"/>
        <w:ind w:left="1755" w:hanging="1035"/>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2.</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color w:val="000000"/>
          <w:sz w:val="28"/>
          <w:szCs w:val="28"/>
          <w:lang w:eastAsia="ru-RU"/>
        </w:rPr>
        <w:t>Бунеев Р.Н., Бунеева Е.В. Тетрадь по литературному чтению. 1-й класс. - М.: Баласс, Школьный дом, 2012</w:t>
      </w:r>
    </w:p>
    <w:p w:rsidR="00B43D01" w:rsidRPr="00DA2504" w:rsidRDefault="00B43D01" w:rsidP="00B43D01">
      <w:pPr>
        <w:tabs>
          <w:tab w:val="num" w:pos="1755"/>
        </w:tabs>
        <w:spacing w:before="30" w:after="30" w:line="240" w:lineRule="auto"/>
        <w:ind w:left="1755" w:hanging="1035"/>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3.</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color w:val="000000"/>
          <w:sz w:val="28"/>
          <w:szCs w:val="28"/>
          <w:lang w:eastAsia="ru-RU"/>
        </w:rPr>
        <w:t>Литература для дополнительного чтения</w:t>
      </w:r>
    </w:p>
    <w:p w:rsidR="00B43D01" w:rsidRPr="00DA2504" w:rsidRDefault="00B43D01" w:rsidP="00B43D01">
      <w:pPr>
        <w:spacing w:before="30" w:after="30" w:line="240" w:lineRule="auto"/>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 </w:t>
      </w:r>
    </w:p>
    <w:p w:rsidR="00B43D01" w:rsidRPr="00DA2504" w:rsidRDefault="00B43D01" w:rsidP="00B43D01">
      <w:pPr>
        <w:spacing w:before="30" w:after="30" w:line="240" w:lineRule="auto"/>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Для педагога</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i/>
          <w:color w:val="000000"/>
          <w:sz w:val="28"/>
          <w:szCs w:val="28"/>
          <w:lang w:eastAsia="ru-RU"/>
        </w:rPr>
        <w:t> </w:t>
      </w:r>
    </w:p>
    <w:p w:rsidR="00B43D01" w:rsidRPr="00DA2504" w:rsidRDefault="00B43D01" w:rsidP="00B43D01">
      <w:pPr>
        <w:tabs>
          <w:tab w:val="num" w:pos="1080"/>
        </w:tabs>
        <w:spacing w:before="30" w:after="30" w:line="240" w:lineRule="auto"/>
        <w:ind w:left="1080" w:hanging="360"/>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1.</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color w:val="000000"/>
          <w:sz w:val="28"/>
          <w:szCs w:val="28"/>
          <w:lang w:eastAsia="ru-RU"/>
        </w:rPr>
        <w:t>Бунеев Р.Н., Бунеева Е.В. Пронина О.В, Чиндилова О.В. Уроки литературного чтения в1-м классе. Методические рекомендации для учителя - М.: Баласс,  2011</w:t>
      </w:r>
    </w:p>
    <w:p w:rsidR="00B43D01" w:rsidRPr="00DA2504" w:rsidRDefault="00B43D01" w:rsidP="00B43D01">
      <w:pPr>
        <w:tabs>
          <w:tab w:val="num" w:pos="1080"/>
        </w:tabs>
        <w:spacing w:before="30" w:after="30" w:line="240" w:lineRule="auto"/>
        <w:ind w:left="1077" w:hanging="357"/>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2.</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bCs/>
          <w:color w:val="000000"/>
          <w:sz w:val="28"/>
          <w:szCs w:val="28"/>
          <w:lang w:eastAsia="ru-RU"/>
        </w:rPr>
        <w:t>Электронный образовательный</w:t>
      </w:r>
      <w:r w:rsidRPr="00DA2504">
        <w:rPr>
          <w:rFonts w:ascii="Verdana" w:eastAsia="Times New Roman" w:hAnsi="Verdana" w:cs="Times New Roman"/>
          <w:color w:val="000000"/>
          <w:sz w:val="28"/>
          <w:szCs w:val="28"/>
          <w:lang w:eastAsia="ru-RU"/>
        </w:rPr>
        <w:t> комплекс на (DVD-диске). Игры и задачи, 1– 4 классы</w:t>
      </w:r>
    </w:p>
    <w:p w:rsidR="00B43D01" w:rsidRPr="00DA2504" w:rsidRDefault="00B43D01" w:rsidP="00B43D01">
      <w:pPr>
        <w:tabs>
          <w:tab w:val="num" w:pos="1080"/>
        </w:tabs>
        <w:spacing w:before="30" w:after="30" w:line="240" w:lineRule="auto"/>
        <w:ind w:left="1077" w:hanging="357"/>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3.</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bCs/>
          <w:color w:val="000000"/>
          <w:sz w:val="28"/>
          <w:szCs w:val="28"/>
          <w:lang w:eastAsia="ru-RU"/>
        </w:rPr>
        <w:t>Образовательная система "Школа 2100"</w:t>
      </w:r>
      <w:r w:rsidRPr="00DA2504">
        <w:rPr>
          <w:rFonts w:ascii="Verdana" w:eastAsia="Times New Roman" w:hAnsi="Verdana" w:cs="Times New Roman"/>
          <w:color w:val="000000"/>
          <w:sz w:val="28"/>
          <w:szCs w:val="28"/>
          <w:lang w:eastAsia="ru-RU"/>
        </w:rPr>
        <w:t> новые результаты и их проверка (1-4 кл.) – электронное приложение</w:t>
      </w:r>
    </w:p>
    <w:p w:rsidR="00B43D01" w:rsidRPr="00DA2504" w:rsidRDefault="00B43D01" w:rsidP="00B43D01">
      <w:pPr>
        <w:tabs>
          <w:tab w:val="num" w:pos="1080"/>
        </w:tabs>
        <w:spacing w:before="30" w:after="30" w:line="240" w:lineRule="auto"/>
        <w:ind w:left="1077" w:hanging="357"/>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4.</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color w:val="000000"/>
          <w:sz w:val="28"/>
          <w:szCs w:val="28"/>
          <w:lang w:eastAsia="ru-RU"/>
        </w:rPr>
        <w:t>Журнал «Начальная школа плюс</w:t>
      </w:r>
      <w:proofErr w:type="gramStart"/>
      <w:r w:rsidRPr="00DA2504">
        <w:rPr>
          <w:rFonts w:ascii="Verdana" w:eastAsia="Times New Roman" w:hAnsi="Verdana" w:cs="Times New Roman"/>
          <w:color w:val="000000"/>
          <w:sz w:val="28"/>
          <w:szCs w:val="28"/>
          <w:lang w:eastAsia="ru-RU"/>
        </w:rPr>
        <w:t xml:space="preserve"> Д</w:t>
      </w:r>
      <w:proofErr w:type="gramEnd"/>
      <w:r w:rsidRPr="00DA2504">
        <w:rPr>
          <w:rFonts w:ascii="Verdana" w:eastAsia="Times New Roman" w:hAnsi="Verdana" w:cs="Times New Roman"/>
          <w:color w:val="000000"/>
          <w:sz w:val="28"/>
          <w:szCs w:val="28"/>
          <w:lang w:eastAsia="ru-RU"/>
        </w:rPr>
        <w:t xml:space="preserve">о и После» - периодическое издание </w:t>
      </w:r>
    </w:p>
    <w:p w:rsidR="00B43D01" w:rsidRPr="00DA2504" w:rsidRDefault="00B43D01" w:rsidP="00B43D01">
      <w:pPr>
        <w:tabs>
          <w:tab w:val="num" w:pos="1080"/>
        </w:tabs>
        <w:spacing w:before="30" w:after="30" w:line="240" w:lineRule="auto"/>
        <w:ind w:left="1077" w:hanging="357"/>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5.</w:t>
      </w:r>
      <w:r w:rsidRPr="00DA2504">
        <w:rPr>
          <w:rFonts w:ascii="Times New Roman" w:eastAsia="Times New Roman" w:hAnsi="Times New Roman" w:cs="Times New Roman"/>
          <w:color w:val="000000"/>
          <w:sz w:val="28"/>
          <w:szCs w:val="28"/>
          <w:lang w:eastAsia="ru-RU"/>
        </w:rPr>
        <w:t xml:space="preserve">     </w:t>
      </w:r>
      <w:r w:rsidRPr="00DA2504">
        <w:rPr>
          <w:rFonts w:ascii="Verdana" w:eastAsia="Times New Roman" w:hAnsi="Verdana" w:cs="Times New Roman"/>
          <w:color w:val="000000"/>
          <w:sz w:val="28"/>
          <w:szCs w:val="28"/>
          <w:lang w:eastAsia="ru-RU"/>
        </w:rPr>
        <w:t>Ресурсы Интернет</w:t>
      </w:r>
    </w:p>
    <w:p w:rsidR="00B43D01" w:rsidRPr="00DA2504" w:rsidRDefault="00B43D01" w:rsidP="00B43D01">
      <w:pPr>
        <w:spacing w:before="30" w:after="30" w:line="240" w:lineRule="auto"/>
        <w:ind w:firstLine="720"/>
        <w:jc w:val="both"/>
        <w:rPr>
          <w:rFonts w:ascii="Verdana" w:eastAsia="Times New Roman" w:hAnsi="Verdana" w:cs="Times New Roman"/>
          <w:color w:val="000000"/>
          <w:sz w:val="28"/>
          <w:szCs w:val="28"/>
          <w:lang w:eastAsia="ru-RU"/>
        </w:rPr>
      </w:pPr>
      <w:r w:rsidRPr="00DA2504">
        <w:rPr>
          <w:rFonts w:ascii="Verdana" w:eastAsia="Times New Roman" w:hAnsi="Verdana" w:cs="Times New Roman"/>
          <w:color w:val="000000"/>
          <w:sz w:val="28"/>
          <w:szCs w:val="28"/>
          <w:lang w:eastAsia="ru-RU"/>
        </w:rPr>
        <w:t> </w:t>
      </w:r>
    </w:p>
    <w:p w:rsidR="00B43D01" w:rsidRPr="00DA2504" w:rsidRDefault="00B43D01" w:rsidP="00B43D01">
      <w:pPr>
        <w:spacing w:before="30" w:after="30" w:line="240" w:lineRule="auto"/>
        <w:ind w:firstLine="720"/>
        <w:jc w:val="both"/>
        <w:rPr>
          <w:rFonts w:ascii="Verdana" w:eastAsia="Times New Roman" w:hAnsi="Verdana" w:cs="Times New Roman"/>
          <w:b/>
          <w:color w:val="000000"/>
          <w:sz w:val="28"/>
          <w:szCs w:val="28"/>
          <w:lang w:eastAsia="ru-RU"/>
        </w:rPr>
      </w:pPr>
      <w:r w:rsidRPr="00DA2504">
        <w:rPr>
          <w:rFonts w:ascii="Verdana" w:eastAsia="Times New Roman" w:hAnsi="Verdana" w:cs="Times New Roman"/>
          <w:b/>
          <w:color w:val="000000"/>
          <w:sz w:val="28"/>
          <w:szCs w:val="28"/>
          <w:lang w:eastAsia="ru-RU"/>
        </w:rPr>
        <w:t> </w:t>
      </w:r>
    </w:p>
    <w:p w:rsidR="00860934" w:rsidRPr="00DA250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Pr="00DA250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Pr="00DA250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Pr="00DA250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Pr="00DA250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Default="00860934" w:rsidP="00B43D01">
      <w:pPr>
        <w:spacing w:before="30" w:after="30" w:line="240" w:lineRule="auto"/>
        <w:ind w:firstLine="720"/>
        <w:jc w:val="both"/>
        <w:rPr>
          <w:rFonts w:ascii="Verdana" w:eastAsia="Times New Roman" w:hAnsi="Verdana" w:cs="Times New Roman"/>
          <w:b/>
          <w:color w:val="000000"/>
          <w:sz w:val="28"/>
          <w:szCs w:val="28"/>
          <w:lang w:eastAsia="ru-RU"/>
        </w:rPr>
      </w:pPr>
    </w:p>
    <w:p w:rsidR="00860934" w:rsidRPr="00B43D01" w:rsidRDefault="00860934" w:rsidP="00B43D01">
      <w:pPr>
        <w:spacing w:before="30" w:after="30" w:line="240" w:lineRule="auto"/>
        <w:ind w:firstLine="720"/>
        <w:jc w:val="both"/>
        <w:rPr>
          <w:rFonts w:ascii="Verdana" w:eastAsia="Times New Roman" w:hAnsi="Verdana" w:cs="Times New Roman"/>
          <w:b/>
          <w:color w:val="000000"/>
          <w:sz w:val="20"/>
          <w:szCs w:val="20"/>
          <w:lang w:eastAsia="ru-RU"/>
        </w:rPr>
      </w:pPr>
    </w:p>
    <w:p w:rsidR="00B43D01" w:rsidRPr="00B43D01" w:rsidRDefault="00B43D01" w:rsidP="00B43D01">
      <w:pPr>
        <w:spacing w:before="30" w:after="30" w:line="240" w:lineRule="auto"/>
        <w:ind w:firstLine="720"/>
        <w:jc w:val="both"/>
        <w:rPr>
          <w:rFonts w:ascii="Verdana" w:eastAsia="Times New Roman" w:hAnsi="Verdana" w:cs="Times New Roman"/>
          <w:b/>
          <w:color w:val="000000"/>
          <w:sz w:val="20"/>
          <w:szCs w:val="20"/>
          <w:lang w:eastAsia="ru-RU"/>
        </w:rPr>
      </w:pPr>
      <w:r w:rsidRPr="00B43D01">
        <w:rPr>
          <w:rFonts w:ascii="Verdana" w:eastAsia="Times New Roman" w:hAnsi="Verdana" w:cs="Times New Roman"/>
          <w:b/>
          <w:color w:val="000000"/>
          <w:sz w:val="28"/>
          <w:szCs w:val="28"/>
          <w:lang w:eastAsia="ru-RU"/>
        </w:rPr>
        <w:t xml:space="preserve">   </w:t>
      </w:r>
    </w:p>
    <w:p w:rsidR="00841C6E" w:rsidRDefault="00841C6E" w:rsidP="00B43D01">
      <w:pPr>
        <w:spacing w:before="30" w:after="30" w:line="240" w:lineRule="auto"/>
        <w:jc w:val="center"/>
        <w:rPr>
          <w:rFonts w:ascii="Verdana" w:eastAsia="Times New Roman" w:hAnsi="Verdana" w:cs="Times New Roman"/>
          <w:b/>
          <w:color w:val="000000"/>
          <w:sz w:val="28"/>
          <w:szCs w:val="28"/>
          <w:lang w:eastAsia="ru-RU"/>
        </w:rPr>
      </w:pPr>
    </w:p>
    <w:p w:rsidR="00B43D01" w:rsidRPr="00B43D01" w:rsidRDefault="00B43D01" w:rsidP="00B43D01">
      <w:pPr>
        <w:spacing w:before="30" w:after="30" w:line="240" w:lineRule="auto"/>
        <w:jc w:val="center"/>
        <w:rPr>
          <w:rFonts w:ascii="Verdana" w:eastAsia="Times New Roman" w:hAnsi="Verdana" w:cs="Times New Roman"/>
          <w:b/>
          <w:color w:val="000000"/>
          <w:sz w:val="20"/>
          <w:szCs w:val="20"/>
          <w:lang w:eastAsia="ru-RU"/>
        </w:rPr>
      </w:pPr>
      <w:r w:rsidRPr="00B43D01">
        <w:rPr>
          <w:rFonts w:ascii="Verdana" w:eastAsia="Times New Roman" w:hAnsi="Verdana" w:cs="Times New Roman"/>
          <w:b/>
          <w:color w:val="000000"/>
          <w:sz w:val="28"/>
          <w:szCs w:val="28"/>
          <w:lang w:eastAsia="ru-RU"/>
        </w:rPr>
        <w:lastRenderedPageBreak/>
        <w:t xml:space="preserve">Матрица основного содержания </w:t>
      </w:r>
    </w:p>
    <w:p w:rsidR="00B43D01" w:rsidRPr="00B43D01" w:rsidRDefault="00B43D01" w:rsidP="00B43D01">
      <w:pPr>
        <w:spacing w:before="30" w:after="30" w:line="240" w:lineRule="auto"/>
        <w:jc w:val="center"/>
        <w:rPr>
          <w:rFonts w:ascii="Verdana" w:eastAsia="Times New Roman" w:hAnsi="Verdana" w:cs="Times New Roman"/>
          <w:b/>
          <w:color w:val="000000"/>
          <w:sz w:val="20"/>
          <w:szCs w:val="20"/>
          <w:lang w:eastAsia="ru-RU"/>
        </w:rPr>
      </w:pPr>
      <w:r w:rsidRPr="00B43D01">
        <w:rPr>
          <w:rFonts w:ascii="Verdana" w:eastAsia="Times New Roman" w:hAnsi="Verdana" w:cs="Times New Roman"/>
          <w:b/>
          <w:color w:val="000000"/>
          <w:sz w:val="28"/>
          <w:szCs w:val="28"/>
          <w:lang w:eastAsia="ru-RU"/>
        </w:rPr>
        <w:t>программы по литературному чтению</w:t>
      </w:r>
    </w:p>
    <w:p w:rsidR="00B43D01" w:rsidRPr="00B43D01" w:rsidRDefault="00B43D01" w:rsidP="00B43D01">
      <w:pPr>
        <w:spacing w:before="30" w:after="30" w:line="240" w:lineRule="auto"/>
        <w:jc w:val="center"/>
        <w:rPr>
          <w:rFonts w:ascii="Verdana" w:eastAsia="Times New Roman" w:hAnsi="Verdana" w:cs="Times New Roman"/>
          <w:b/>
          <w:color w:val="000000"/>
          <w:sz w:val="20"/>
          <w:szCs w:val="20"/>
          <w:lang w:eastAsia="ru-RU"/>
        </w:rPr>
      </w:pPr>
      <w:r w:rsidRPr="00B43D01">
        <w:rPr>
          <w:rFonts w:ascii="Verdana" w:eastAsia="Times New Roman" w:hAnsi="Verdana" w:cs="Times New Roman"/>
          <w:b/>
          <w:color w:val="000000"/>
          <w:sz w:val="28"/>
          <w:szCs w:val="28"/>
          <w:lang w:eastAsia="ru-RU"/>
        </w:rPr>
        <w:t> </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15"/>
        <w:gridCol w:w="1478"/>
        <w:gridCol w:w="743"/>
        <w:gridCol w:w="384"/>
        <w:gridCol w:w="901"/>
        <w:gridCol w:w="2631"/>
        <w:gridCol w:w="620"/>
        <w:gridCol w:w="3260"/>
      </w:tblGrid>
      <w:tr w:rsidR="00B43D01" w:rsidRPr="00B43D01" w:rsidTr="00860934">
        <w:tc>
          <w:tcPr>
            <w:tcW w:w="615"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w:t>
            </w:r>
          </w:p>
        </w:tc>
        <w:tc>
          <w:tcPr>
            <w:tcW w:w="2605" w:type="dxa"/>
            <w:gridSpan w:val="3"/>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Название раздела</w:t>
            </w:r>
          </w:p>
        </w:tc>
        <w:tc>
          <w:tcPr>
            <w:tcW w:w="901"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0"/>
                <w:szCs w:val="20"/>
                <w:lang w:eastAsia="ru-RU"/>
              </w:rPr>
              <w:t>Кол-во часов</w:t>
            </w:r>
          </w:p>
        </w:tc>
        <w:tc>
          <w:tcPr>
            <w:tcW w:w="2631"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Элементы содержания</w:t>
            </w:r>
          </w:p>
        </w:tc>
        <w:tc>
          <w:tcPr>
            <w:tcW w:w="3880" w:type="dxa"/>
            <w:gridSpan w:val="2"/>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Планируемые результаты</w:t>
            </w:r>
          </w:p>
        </w:tc>
      </w:tr>
      <w:tr w:rsidR="00B43D01" w:rsidRPr="00B43D01" w:rsidTr="00860934">
        <w:tc>
          <w:tcPr>
            <w:tcW w:w="10632" w:type="dxa"/>
            <w:gridSpan w:val="8"/>
            <w:tcBorders>
              <w:top w:val="single" w:sz="4" w:space="0" w:color="000000"/>
              <w:left w:val="single" w:sz="4" w:space="0" w:color="000000"/>
              <w:bottom w:val="single" w:sz="4" w:space="0" w:color="000000"/>
              <w:right w:val="single" w:sz="4" w:space="0" w:color="000000"/>
            </w:tcBorders>
            <w:shd w:val="clear" w:color="auto" w:fill="CCCCCC"/>
            <w:hideMark/>
          </w:tcPr>
          <w:p w:rsidR="00B43D01" w:rsidRPr="00B43D01" w:rsidRDefault="00860934" w:rsidP="00B43D01">
            <w:pPr>
              <w:spacing w:before="30" w:after="30" w:line="240" w:lineRule="auto"/>
              <w:jc w:val="center"/>
              <w:rPr>
                <w:rFonts w:ascii="Verdana" w:eastAsia="Times New Roman" w:hAnsi="Verdana" w:cs="Times New Roman"/>
                <w:color w:val="000000"/>
                <w:sz w:val="20"/>
                <w:szCs w:val="20"/>
                <w:lang w:eastAsia="ru-RU"/>
              </w:rPr>
            </w:pPr>
            <w:r>
              <w:rPr>
                <w:rFonts w:ascii="Verdana" w:eastAsia="Times New Roman" w:hAnsi="Verdana" w:cs="Times New Roman"/>
                <w:b/>
                <w:color w:val="000000"/>
                <w:sz w:val="28"/>
                <w:szCs w:val="28"/>
                <w:lang w:eastAsia="ru-RU"/>
              </w:rPr>
              <w:t>1. Капельки солнца</w:t>
            </w:r>
          </w:p>
        </w:tc>
      </w:tr>
      <w:tr w:rsidR="00B43D01" w:rsidRPr="00B43D01" w:rsidTr="00860934">
        <w:tc>
          <w:tcPr>
            <w:tcW w:w="10632" w:type="dxa"/>
            <w:gridSpan w:val="8"/>
            <w:tcBorders>
              <w:top w:val="single" w:sz="4" w:space="0" w:color="000000"/>
              <w:left w:val="single" w:sz="4" w:space="0" w:color="000000"/>
              <w:bottom w:val="single" w:sz="4" w:space="0" w:color="000000"/>
              <w:right w:val="single" w:sz="4" w:space="0" w:color="000000"/>
            </w:tcBorders>
            <w:shd w:val="clear" w:color="auto" w:fill="F3F3F3"/>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1-й класс  (45 ч или  32 ч)</w:t>
            </w:r>
          </w:p>
        </w:tc>
      </w:tr>
      <w:tr w:rsidR="00B43D01" w:rsidRPr="00B43D01" w:rsidTr="00860934">
        <w:tc>
          <w:tcPr>
            <w:tcW w:w="615"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1</w:t>
            </w:r>
          </w:p>
        </w:tc>
        <w:tc>
          <w:tcPr>
            <w:tcW w:w="1478" w:type="dxa"/>
            <w:tcBorders>
              <w:top w:val="single" w:sz="4" w:space="0" w:color="000000"/>
              <w:left w:val="single" w:sz="4" w:space="0" w:color="000000"/>
              <w:bottom w:val="single" w:sz="4" w:space="0" w:color="000000"/>
              <w:right w:val="single" w:sz="4" w:space="0" w:color="000000"/>
            </w:tcBorders>
            <w:hideMark/>
          </w:tcPr>
          <w:p w:rsidR="00B43D01" w:rsidRPr="00E23512" w:rsidRDefault="00B43D01" w:rsidP="00B43D01">
            <w:pPr>
              <w:spacing w:before="30" w:after="30" w:line="240" w:lineRule="auto"/>
              <w:jc w:val="center"/>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Попрыгать, поиграть…</w:t>
            </w:r>
          </w:p>
          <w:p w:rsidR="00ED6A04" w:rsidRPr="00E23512" w:rsidRDefault="00ED6A04" w:rsidP="00B43D01">
            <w:pPr>
              <w:spacing w:before="30" w:after="30" w:line="240" w:lineRule="auto"/>
              <w:jc w:val="center"/>
              <w:rPr>
                <w:rFonts w:ascii="Verdana" w:eastAsia="Times New Roman" w:hAnsi="Verdana" w:cs="Times New Roman"/>
                <w:color w:val="000000"/>
                <w:sz w:val="24"/>
                <w:szCs w:val="24"/>
                <w:lang w:eastAsia="ru-RU"/>
              </w:rPr>
            </w:pPr>
            <w:r w:rsidRPr="00E23512">
              <w:rPr>
                <w:rFonts w:ascii="Verdana" w:eastAsia="Times New Roman" w:hAnsi="Verdana" w:cs="Times New Roman"/>
                <w:b/>
                <w:color w:val="000000"/>
                <w:sz w:val="24"/>
                <w:szCs w:val="24"/>
                <w:lang w:eastAsia="ru-RU"/>
              </w:rPr>
              <w:t>12(8 ч)</w:t>
            </w:r>
          </w:p>
        </w:tc>
        <w:tc>
          <w:tcPr>
            <w:tcW w:w="743" w:type="dxa"/>
            <w:tcBorders>
              <w:top w:val="single" w:sz="4" w:space="0" w:color="000000"/>
              <w:left w:val="single" w:sz="4" w:space="0" w:color="000000"/>
              <w:bottom w:val="single" w:sz="4" w:space="0" w:color="000000"/>
              <w:right w:val="single" w:sz="4" w:space="0" w:color="000000"/>
            </w:tcBorders>
            <w:vAlign w:val="center"/>
            <w:hideMark/>
          </w:tcPr>
          <w:p w:rsidR="00B43D01" w:rsidRPr="00E23512" w:rsidRDefault="00B43D01" w:rsidP="00ED6A04">
            <w:pPr>
              <w:spacing w:before="30" w:after="30" w:line="240" w:lineRule="auto"/>
              <w:rPr>
                <w:rFonts w:ascii="Verdana" w:eastAsia="Times New Roman" w:hAnsi="Verdana" w:cs="Times New Roman"/>
                <w:color w:val="000000"/>
                <w:sz w:val="24"/>
                <w:szCs w:val="24"/>
                <w:lang w:eastAsia="ru-RU"/>
              </w:rPr>
            </w:pPr>
          </w:p>
        </w:tc>
        <w:tc>
          <w:tcPr>
            <w:tcW w:w="4536" w:type="dxa"/>
            <w:gridSpan w:val="4"/>
            <w:tcBorders>
              <w:top w:val="single" w:sz="4" w:space="0" w:color="000000"/>
              <w:left w:val="single" w:sz="4" w:space="0" w:color="000000"/>
              <w:bottom w:val="single" w:sz="4" w:space="0" w:color="000000"/>
              <w:right w:val="single" w:sz="4" w:space="0" w:color="000000"/>
            </w:tcBorders>
            <w:hideMark/>
          </w:tcPr>
          <w:p w:rsidR="00860934" w:rsidRPr="00E23512" w:rsidRDefault="00B43D01" w:rsidP="00B43D01">
            <w:pPr>
              <w:spacing w:before="30" w:after="30" w:line="240" w:lineRule="auto"/>
              <w:jc w:val="center"/>
              <w:rPr>
                <w:rFonts w:ascii="Verdana" w:eastAsia="Times New Roman" w:hAnsi="Verdana" w:cs="Times New Roman"/>
                <w:color w:val="000000"/>
                <w:sz w:val="20"/>
                <w:szCs w:val="20"/>
                <w:lang w:eastAsia="ru-RU"/>
              </w:rPr>
            </w:pPr>
            <w:r w:rsidRPr="00E23512">
              <w:rPr>
                <w:rFonts w:ascii="Verdana" w:eastAsia="Times New Roman" w:hAnsi="Verdana" w:cs="Times New Roman"/>
                <w:color w:val="000000"/>
                <w:sz w:val="20"/>
                <w:szCs w:val="20"/>
                <w:lang w:eastAsia="ru-RU"/>
              </w:rPr>
              <w:t>Стихи и маленькие рассказы А.   Барто,  Я.   Акима,  С.  Маршака,  И.</w:t>
            </w:r>
          </w:p>
          <w:p w:rsidR="00860934" w:rsidRPr="00E23512" w:rsidRDefault="00860934" w:rsidP="00860934">
            <w:pPr>
              <w:spacing w:before="30" w:after="30" w:line="240" w:lineRule="auto"/>
              <w:rPr>
                <w:rFonts w:ascii="Verdana" w:eastAsia="Times New Roman" w:hAnsi="Verdana" w:cs="Times New Roman"/>
                <w:color w:val="000000"/>
                <w:sz w:val="20"/>
                <w:szCs w:val="20"/>
                <w:lang w:eastAsia="ru-RU"/>
              </w:rPr>
            </w:pPr>
            <w:r w:rsidRPr="00E23512">
              <w:rPr>
                <w:rFonts w:ascii="Verdana" w:eastAsia="Times New Roman" w:hAnsi="Verdana" w:cs="Times New Roman"/>
                <w:color w:val="000000"/>
                <w:sz w:val="20"/>
                <w:szCs w:val="20"/>
                <w:lang w:eastAsia="ru-RU"/>
              </w:rPr>
              <w:t xml:space="preserve">  </w:t>
            </w:r>
            <w:r w:rsidR="00B43D01" w:rsidRPr="00E23512">
              <w:rPr>
                <w:rFonts w:ascii="Verdana" w:eastAsia="Times New Roman" w:hAnsi="Verdana" w:cs="Times New Roman"/>
                <w:color w:val="000000"/>
                <w:sz w:val="20"/>
                <w:szCs w:val="20"/>
                <w:lang w:eastAsia="ru-RU"/>
              </w:rPr>
              <w:t xml:space="preserve"> </w:t>
            </w:r>
            <w:r w:rsidRPr="00E23512">
              <w:rPr>
                <w:rFonts w:ascii="Verdana" w:eastAsia="Times New Roman" w:hAnsi="Verdana" w:cs="Times New Roman"/>
                <w:color w:val="000000"/>
                <w:sz w:val="20"/>
                <w:szCs w:val="20"/>
                <w:lang w:eastAsia="ru-RU"/>
              </w:rPr>
              <w:t xml:space="preserve">С. Чёрный, </w:t>
            </w:r>
            <w:r w:rsidR="00B43D01" w:rsidRPr="00E23512">
              <w:rPr>
                <w:rFonts w:ascii="Verdana" w:eastAsia="Times New Roman" w:hAnsi="Verdana" w:cs="Times New Roman"/>
                <w:color w:val="000000"/>
                <w:sz w:val="20"/>
                <w:szCs w:val="20"/>
                <w:lang w:eastAsia="ru-RU"/>
              </w:rPr>
              <w:t xml:space="preserve">Демьянова,  В.   Берестова, Ю. Мориц, И. Токмаковой, В. </w:t>
            </w:r>
          </w:p>
          <w:p w:rsidR="00B43D01" w:rsidRPr="00860934" w:rsidRDefault="00B43D01" w:rsidP="00860934">
            <w:pPr>
              <w:spacing w:before="30" w:after="30" w:line="240" w:lineRule="auto"/>
              <w:rPr>
                <w:rFonts w:ascii="Verdana" w:eastAsia="Times New Roman" w:hAnsi="Verdana" w:cs="Times New Roman"/>
                <w:b/>
                <w:color w:val="000000"/>
                <w:sz w:val="28"/>
                <w:szCs w:val="28"/>
                <w:lang w:eastAsia="ru-RU"/>
              </w:rPr>
            </w:pPr>
            <w:r w:rsidRPr="00E23512">
              <w:rPr>
                <w:rFonts w:ascii="Verdana" w:eastAsia="Times New Roman" w:hAnsi="Verdana" w:cs="Times New Roman"/>
                <w:color w:val="000000"/>
                <w:sz w:val="20"/>
                <w:szCs w:val="20"/>
                <w:lang w:eastAsia="ru-RU"/>
              </w:rPr>
              <w:t>Драгунского, Э. Успенского, Е. Чарушина, Н. Носова об играх, игрушках, увлекательных занятиях.</w:t>
            </w:r>
          </w:p>
        </w:tc>
        <w:tc>
          <w:tcPr>
            <w:tcW w:w="3260" w:type="dxa"/>
            <w:vMerge w:val="restart"/>
            <w:tcBorders>
              <w:top w:val="single" w:sz="4" w:space="0" w:color="000000"/>
              <w:left w:val="single" w:sz="4" w:space="0" w:color="000000"/>
              <w:bottom w:val="single" w:sz="4" w:space="0" w:color="000000"/>
              <w:right w:val="single" w:sz="4" w:space="0" w:color="000000"/>
            </w:tcBorders>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lang w:eastAsia="ru-RU"/>
              </w:rPr>
              <w:t xml:space="preserve">Осмысленно, правильно </w:t>
            </w:r>
            <w:r w:rsidRPr="00B43D01">
              <w:rPr>
                <w:rFonts w:ascii="Verdana" w:eastAsia="Times New Roman" w:hAnsi="Verdana" w:cs="Times New Roman"/>
                <w:color w:val="000000"/>
                <w:sz w:val="20"/>
                <w:szCs w:val="20"/>
                <w:u w:val="single"/>
                <w:lang w:eastAsia="ru-RU"/>
              </w:rPr>
              <w:t>читать</w:t>
            </w:r>
            <w:r w:rsidRPr="00B43D01">
              <w:rPr>
                <w:rFonts w:ascii="Verdana" w:eastAsia="Times New Roman" w:hAnsi="Verdana" w:cs="Times New Roman"/>
                <w:color w:val="000000"/>
                <w:sz w:val="20"/>
                <w:szCs w:val="20"/>
                <w:lang w:eastAsia="ru-RU"/>
              </w:rPr>
              <w:t xml:space="preserve"> целыми словами.</w:t>
            </w:r>
          </w:p>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u w:val="single"/>
                <w:lang w:eastAsia="ru-RU"/>
              </w:rPr>
              <w:t>Отвечать</w:t>
            </w:r>
            <w:r w:rsidRPr="00B43D01">
              <w:rPr>
                <w:rFonts w:ascii="Verdana" w:eastAsia="Times New Roman" w:hAnsi="Verdana" w:cs="Times New Roman"/>
                <w:color w:val="000000"/>
                <w:sz w:val="20"/>
                <w:szCs w:val="20"/>
                <w:lang w:eastAsia="ru-RU"/>
              </w:rPr>
              <w:t xml:space="preserve"> на вопросы учителя по содержанию прочитанного.</w:t>
            </w:r>
          </w:p>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lang w:eastAsia="ru-RU"/>
              </w:rPr>
              <w:t xml:space="preserve">Подробно </w:t>
            </w:r>
            <w:r w:rsidRPr="00B43D01">
              <w:rPr>
                <w:rFonts w:ascii="Verdana" w:eastAsia="Times New Roman" w:hAnsi="Verdana" w:cs="Times New Roman"/>
                <w:color w:val="000000"/>
                <w:sz w:val="20"/>
                <w:szCs w:val="20"/>
                <w:u w:val="single"/>
                <w:lang w:eastAsia="ru-RU"/>
              </w:rPr>
              <w:t>пересказывать</w:t>
            </w:r>
            <w:r w:rsidRPr="00B43D01">
              <w:rPr>
                <w:rFonts w:ascii="Verdana" w:eastAsia="Times New Roman" w:hAnsi="Verdana" w:cs="Times New Roman"/>
                <w:color w:val="000000"/>
                <w:sz w:val="20"/>
                <w:szCs w:val="20"/>
                <w:lang w:eastAsia="ru-RU"/>
              </w:rPr>
              <w:t xml:space="preserve"> текст.</w:t>
            </w:r>
          </w:p>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u w:val="single"/>
                <w:lang w:eastAsia="ru-RU"/>
              </w:rPr>
              <w:t>Составлять</w:t>
            </w:r>
            <w:r w:rsidRPr="00B43D01">
              <w:rPr>
                <w:rFonts w:ascii="Verdana" w:eastAsia="Times New Roman" w:hAnsi="Verdana" w:cs="Times New Roman"/>
                <w:color w:val="000000"/>
                <w:sz w:val="20"/>
                <w:szCs w:val="20"/>
                <w:lang w:eastAsia="ru-RU"/>
              </w:rPr>
              <w:t xml:space="preserve"> устный рассказ по картинке.</w:t>
            </w:r>
          </w:p>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u w:val="single"/>
                <w:lang w:eastAsia="ru-RU"/>
              </w:rPr>
              <w:t>Заучивать</w:t>
            </w:r>
            <w:r w:rsidRPr="00B43D01">
              <w:rPr>
                <w:rFonts w:ascii="Verdana" w:eastAsia="Times New Roman" w:hAnsi="Verdana" w:cs="Times New Roman"/>
                <w:color w:val="000000"/>
                <w:sz w:val="20"/>
                <w:szCs w:val="20"/>
                <w:lang w:eastAsia="ru-RU"/>
              </w:rPr>
              <w:t xml:space="preserve"> наизусть небольшие стихотворения.</w:t>
            </w:r>
          </w:p>
          <w:p w:rsidR="00B43D01" w:rsidRPr="00B43D01" w:rsidRDefault="00860934" w:rsidP="00860934">
            <w:pPr>
              <w:spacing w:before="30" w:after="30" w:line="240" w:lineRule="auto"/>
              <w:rPr>
                <w:rFonts w:ascii="Verdana" w:eastAsia="Times New Roman" w:hAnsi="Verdana" w:cs="Times New Roman"/>
                <w:color w:val="000000"/>
                <w:sz w:val="20"/>
                <w:szCs w:val="20"/>
                <w:lang w:eastAsia="ru-RU"/>
              </w:rPr>
            </w:pPr>
            <w:r>
              <w:rPr>
                <w:rFonts w:ascii="Verdana" w:eastAsia="Times New Roman" w:hAnsi="Verdana" w:cs="Times New Roman"/>
                <w:color w:val="000000"/>
                <w:sz w:val="20"/>
                <w:szCs w:val="20"/>
                <w:u w:val="single"/>
                <w:lang w:eastAsia="ru-RU"/>
              </w:rPr>
              <w:t xml:space="preserve">     </w:t>
            </w:r>
            <w:r w:rsidR="00B43D01" w:rsidRPr="00B43D01">
              <w:rPr>
                <w:rFonts w:ascii="Verdana" w:eastAsia="Times New Roman" w:hAnsi="Verdana" w:cs="Times New Roman"/>
                <w:color w:val="000000"/>
                <w:sz w:val="20"/>
                <w:szCs w:val="20"/>
                <w:u w:val="single"/>
                <w:lang w:eastAsia="ru-RU"/>
              </w:rPr>
              <w:t>Высказывать</w:t>
            </w:r>
            <w:r w:rsidR="00B43D01" w:rsidRPr="00B43D01">
              <w:rPr>
                <w:rFonts w:ascii="Verdana" w:eastAsia="Times New Roman" w:hAnsi="Verdana" w:cs="Times New Roman"/>
                <w:color w:val="000000"/>
                <w:sz w:val="20"/>
                <w:szCs w:val="20"/>
                <w:lang w:eastAsia="ru-RU"/>
              </w:rPr>
              <w:t xml:space="preserve"> своё отношение к героям прочитанных произведений. </w:t>
            </w:r>
          </w:p>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u w:val="single"/>
                <w:lang w:eastAsia="ru-RU"/>
              </w:rPr>
              <w:t>Соотносить</w:t>
            </w:r>
            <w:r w:rsidRPr="00B43D01">
              <w:rPr>
                <w:rFonts w:ascii="Verdana" w:eastAsia="Times New Roman" w:hAnsi="Verdana" w:cs="Times New Roman"/>
                <w:color w:val="000000"/>
                <w:sz w:val="20"/>
                <w:szCs w:val="20"/>
                <w:lang w:eastAsia="ru-RU"/>
              </w:rPr>
              <w:t xml:space="preserve"> автора,  название и героев прочитанных произведений.</w:t>
            </w:r>
          </w:p>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lang w:eastAsia="ru-RU"/>
              </w:rPr>
              <w:t>Различать рассказы и стихотворения.</w:t>
            </w:r>
          </w:p>
        </w:tc>
      </w:tr>
      <w:tr w:rsidR="00B43D01" w:rsidRPr="00B43D01" w:rsidTr="00860934">
        <w:tc>
          <w:tcPr>
            <w:tcW w:w="615"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2</w:t>
            </w:r>
          </w:p>
        </w:tc>
        <w:tc>
          <w:tcPr>
            <w:tcW w:w="1478" w:type="dxa"/>
            <w:tcBorders>
              <w:top w:val="single" w:sz="4" w:space="0" w:color="000000"/>
              <w:left w:val="single" w:sz="4" w:space="0" w:color="000000"/>
              <w:bottom w:val="single" w:sz="4" w:space="0" w:color="000000"/>
              <w:right w:val="single" w:sz="4" w:space="0" w:color="000000"/>
            </w:tcBorders>
            <w:hideMark/>
          </w:tcPr>
          <w:p w:rsidR="00B43D01" w:rsidRPr="00E23512" w:rsidRDefault="00B43D01" w:rsidP="00B43D01">
            <w:pPr>
              <w:spacing w:before="30" w:after="30" w:line="240" w:lineRule="auto"/>
              <w:jc w:val="center"/>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Наш дом</w:t>
            </w:r>
          </w:p>
          <w:p w:rsidR="00ED6A04" w:rsidRPr="00E23512" w:rsidRDefault="00ED6A04" w:rsidP="00B43D01">
            <w:pPr>
              <w:spacing w:before="30" w:after="30" w:line="240" w:lineRule="auto"/>
              <w:jc w:val="center"/>
              <w:rPr>
                <w:rFonts w:ascii="Verdana" w:eastAsia="Times New Roman" w:hAnsi="Verdana" w:cs="Times New Roman"/>
                <w:b/>
                <w:color w:val="000000"/>
                <w:sz w:val="24"/>
                <w:szCs w:val="24"/>
                <w:lang w:eastAsia="ru-RU"/>
              </w:rPr>
            </w:pPr>
          </w:p>
          <w:p w:rsidR="00ED6A04" w:rsidRPr="00B43D01" w:rsidRDefault="00ED6A04" w:rsidP="00B43D01">
            <w:pPr>
              <w:spacing w:before="30" w:after="30" w:line="240" w:lineRule="auto"/>
              <w:jc w:val="center"/>
              <w:rPr>
                <w:rFonts w:ascii="Verdana" w:eastAsia="Times New Roman" w:hAnsi="Verdana" w:cs="Times New Roman"/>
                <w:color w:val="000000"/>
                <w:sz w:val="20"/>
                <w:szCs w:val="20"/>
                <w:lang w:eastAsia="ru-RU"/>
              </w:rPr>
            </w:pPr>
            <w:r w:rsidRPr="00E23512">
              <w:rPr>
                <w:rFonts w:ascii="Verdana" w:eastAsia="Times New Roman" w:hAnsi="Verdana" w:cs="Times New Roman"/>
                <w:b/>
                <w:color w:val="000000"/>
                <w:sz w:val="24"/>
                <w:szCs w:val="24"/>
                <w:lang w:eastAsia="ru-RU"/>
              </w:rPr>
              <w:t>8(6 ч)</w:t>
            </w:r>
          </w:p>
        </w:tc>
        <w:tc>
          <w:tcPr>
            <w:tcW w:w="743"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p>
        </w:tc>
        <w:tc>
          <w:tcPr>
            <w:tcW w:w="4536" w:type="dxa"/>
            <w:gridSpan w:val="4"/>
            <w:tcBorders>
              <w:top w:val="single" w:sz="4" w:space="0" w:color="000000"/>
              <w:left w:val="single" w:sz="4" w:space="0" w:color="000000"/>
              <w:bottom w:val="single" w:sz="4" w:space="0" w:color="000000"/>
              <w:right w:val="single" w:sz="4" w:space="0" w:color="000000"/>
            </w:tcBorders>
            <w:hideMark/>
          </w:tcPr>
          <w:p w:rsidR="00B43D01" w:rsidRPr="00E23512" w:rsidRDefault="00B43D01" w:rsidP="00B43D01">
            <w:pPr>
              <w:spacing w:before="30" w:after="30" w:line="240" w:lineRule="auto"/>
              <w:jc w:val="center"/>
              <w:rPr>
                <w:rFonts w:ascii="Verdana" w:eastAsia="Times New Roman" w:hAnsi="Verdana" w:cs="Times New Roman"/>
                <w:color w:val="000000"/>
                <w:sz w:val="20"/>
                <w:szCs w:val="20"/>
                <w:lang w:eastAsia="ru-RU"/>
              </w:rPr>
            </w:pPr>
            <w:r w:rsidRPr="00E23512">
              <w:rPr>
                <w:rFonts w:ascii="Verdana" w:eastAsia="Times New Roman" w:hAnsi="Verdana" w:cs="Times New Roman"/>
                <w:color w:val="000000"/>
                <w:sz w:val="20"/>
                <w:szCs w:val="20"/>
                <w:lang w:eastAsia="ru-RU"/>
              </w:rPr>
              <w:t>Стихи и  маленькие рассказы А.  Барто, Я.  Акима, Г.  Граубина, Б. Заходера, О.  Григорьева, В.  Бирюкова, М. Зощенко, В. Драгунского, М. Коршунова о детях и родителях, их взаимоотношениях, о любви и взаимопонимании, о младших сестрёнках  и братишках и отношении к ним.</w:t>
            </w: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after="0" w:line="240" w:lineRule="auto"/>
              <w:rPr>
                <w:rFonts w:ascii="Verdana" w:eastAsia="Times New Roman" w:hAnsi="Verdana" w:cs="Times New Roman"/>
                <w:color w:val="000000"/>
                <w:sz w:val="20"/>
                <w:szCs w:val="20"/>
                <w:lang w:eastAsia="ru-RU"/>
              </w:rPr>
            </w:pPr>
          </w:p>
        </w:tc>
      </w:tr>
      <w:tr w:rsidR="00B43D01" w:rsidRPr="00B43D01" w:rsidTr="00860934">
        <w:tc>
          <w:tcPr>
            <w:tcW w:w="615"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3</w:t>
            </w:r>
          </w:p>
        </w:tc>
        <w:tc>
          <w:tcPr>
            <w:tcW w:w="1478" w:type="dxa"/>
            <w:tcBorders>
              <w:top w:val="single" w:sz="4" w:space="0" w:color="000000"/>
              <w:left w:val="single" w:sz="4" w:space="0" w:color="000000"/>
              <w:bottom w:val="single" w:sz="4" w:space="0" w:color="000000"/>
              <w:right w:val="single" w:sz="4" w:space="0" w:color="000000"/>
            </w:tcBorders>
            <w:hideMark/>
          </w:tcPr>
          <w:p w:rsidR="00B43D01" w:rsidRPr="00E23512" w:rsidRDefault="00B43D01" w:rsidP="00B43D01">
            <w:pPr>
              <w:spacing w:before="30" w:after="30" w:line="240" w:lineRule="auto"/>
              <w:jc w:val="center"/>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Ребятам о зверятах</w:t>
            </w:r>
          </w:p>
          <w:p w:rsidR="00ED6A04" w:rsidRPr="00E23512" w:rsidRDefault="00ED6A04" w:rsidP="00B43D01">
            <w:pPr>
              <w:spacing w:before="30" w:after="30" w:line="240" w:lineRule="auto"/>
              <w:jc w:val="center"/>
              <w:rPr>
                <w:rFonts w:ascii="Verdana" w:eastAsia="Times New Roman" w:hAnsi="Verdana" w:cs="Times New Roman"/>
                <w:color w:val="000000"/>
                <w:sz w:val="24"/>
                <w:szCs w:val="24"/>
                <w:lang w:eastAsia="ru-RU"/>
              </w:rPr>
            </w:pPr>
            <w:r w:rsidRPr="00E23512">
              <w:rPr>
                <w:rFonts w:ascii="Verdana" w:eastAsia="Times New Roman" w:hAnsi="Verdana" w:cs="Times New Roman"/>
                <w:b/>
                <w:color w:val="000000"/>
                <w:sz w:val="24"/>
                <w:szCs w:val="24"/>
                <w:lang w:eastAsia="ru-RU"/>
              </w:rPr>
              <w:t>12(9 ч)</w:t>
            </w:r>
          </w:p>
        </w:tc>
        <w:tc>
          <w:tcPr>
            <w:tcW w:w="743"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p>
        </w:tc>
        <w:tc>
          <w:tcPr>
            <w:tcW w:w="4536" w:type="dxa"/>
            <w:gridSpan w:val="4"/>
            <w:tcBorders>
              <w:top w:val="single" w:sz="4" w:space="0" w:color="000000"/>
              <w:left w:val="single" w:sz="4" w:space="0" w:color="000000"/>
              <w:bottom w:val="single" w:sz="4" w:space="0" w:color="000000"/>
              <w:right w:val="single" w:sz="4" w:space="0" w:color="000000"/>
            </w:tcBorders>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lang w:eastAsia="ru-RU"/>
              </w:rPr>
              <w:t>Стихи и  маленькие рассказы Б. Заходера, С. Михалкова, Г. Граубина, Ю. Мориц, М. Пришвина, Е.  Чарушина, М. Коршунова, Ю. Коваля о дружбе людей и животных, о взгляде взрослого и ребёнка на мир природы.</w:t>
            </w: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after="0" w:line="240" w:lineRule="auto"/>
              <w:rPr>
                <w:rFonts w:ascii="Verdana" w:eastAsia="Times New Roman" w:hAnsi="Verdana" w:cs="Times New Roman"/>
                <w:color w:val="000000"/>
                <w:sz w:val="20"/>
                <w:szCs w:val="20"/>
                <w:lang w:eastAsia="ru-RU"/>
              </w:rPr>
            </w:pPr>
          </w:p>
        </w:tc>
      </w:tr>
      <w:tr w:rsidR="00B43D01" w:rsidRPr="00B43D01" w:rsidTr="00860934">
        <w:tc>
          <w:tcPr>
            <w:tcW w:w="615"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b/>
                <w:color w:val="000000"/>
                <w:sz w:val="28"/>
                <w:szCs w:val="28"/>
                <w:lang w:eastAsia="ru-RU"/>
              </w:rPr>
              <w:t>4</w:t>
            </w:r>
          </w:p>
        </w:tc>
        <w:tc>
          <w:tcPr>
            <w:tcW w:w="1478" w:type="dxa"/>
            <w:tcBorders>
              <w:top w:val="single" w:sz="4" w:space="0" w:color="000000"/>
              <w:left w:val="single" w:sz="4" w:space="0" w:color="000000"/>
              <w:bottom w:val="single" w:sz="4" w:space="0" w:color="000000"/>
              <w:right w:val="single" w:sz="4" w:space="0" w:color="000000"/>
            </w:tcBorders>
            <w:hideMark/>
          </w:tcPr>
          <w:p w:rsidR="00B43D01" w:rsidRPr="00E23512" w:rsidRDefault="00B43D01" w:rsidP="00B43D01">
            <w:pPr>
              <w:spacing w:before="30" w:after="30" w:line="240" w:lineRule="auto"/>
              <w:jc w:val="center"/>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Маленькие открытия</w:t>
            </w: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 xml:space="preserve"> 13(9 ч)</w:t>
            </w: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Всего: 32 час</w:t>
            </w:r>
          </w:p>
          <w:p w:rsidR="00ED6A04" w:rsidRPr="00E23512" w:rsidRDefault="00ED6A04" w:rsidP="00ED6A04">
            <w:pPr>
              <w:spacing w:before="30" w:after="30" w:line="240" w:lineRule="auto"/>
              <w:rPr>
                <w:rFonts w:ascii="Verdana" w:eastAsia="Times New Roman" w:hAnsi="Verdana" w:cs="Times New Roman"/>
                <w:b/>
                <w:color w:val="000000"/>
                <w:sz w:val="24"/>
                <w:szCs w:val="24"/>
                <w:lang w:eastAsia="ru-RU"/>
              </w:rPr>
            </w:pPr>
            <w:r w:rsidRPr="00E23512">
              <w:rPr>
                <w:rFonts w:ascii="Verdana" w:eastAsia="Times New Roman" w:hAnsi="Verdana" w:cs="Times New Roman"/>
                <w:b/>
                <w:color w:val="000000"/>
                <w:sz w:val="24"/>
                <w:szCs w:val="24"/>
                <w:lang w:eastAsia="ru-RU"/>
              </w:rPr>
              <w:t>Резерв:</w:t>
            </w:r>
            <w:r w:rsidR="00860934" w:rsidRPr="00E23512">
              <w:rPr>
                <w:rFonts w:ascii="Verdana" w:eastAsia="Times New Roman" w:hAnsi="Verdana" w:cs="Times New Roman"/>
                <w:b/>
                <w:color w:val="000000"/>
                <w:sz w:val="24"/>
                <w:szCs w:val="24"/>
                <w:lang w:eastAsia="ru-RU"/>
              </w:rPr>
              <w:t xml:space="preserve"> 2 ч.</w:t>
            </w:r>
          </w:p>
        </w:tc>
        <w:tc>
          <w:tcPr>
            <w:tcW w:w="743" w:type="dxa"/>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before="30" w:after="30" w:line="240" w:lineRule="auto"/>
              <w:jc w:val="center"/>
              <w:rPr>
                <w:rFonts w:ascii="Verdana" w:eastAsia="Times New Roman" w:hAnsi="Verdana" w:cs="Times New Roman"/>
                <w:color w:val="000000"/>
                <w:sz w:val="20"/>
                <w:szCs w:val="20"/>
                <w:lang w:eastAsia="ru-RU"/>
              </w:rPr>
            </w:pPr>
          </w:p>
        </w:tc>
        <w:tc>
          <w:tcPr>
            <w:tcW w:w="4536" w:type="dxa"/>
            <w:gridSpan w:val="4"/>
            <w:tcBorders>
              <w:top w:val="single" w:sz="4" w:space="0" w:color="000000"/>
              <w:left w:val="single" w:sz="4" w:space="0" w:color="000000"/>
              <w:bottom w:val="single" w:sz="4" w:space="0" w:color="000000"/>
              <w:right w:val="single" w:sz="4" w:space="0" w:color="000000"/>
            </w:tcBorders>
            <w:hideMark/>
          </w:tcPr>
          <w:p w:rsidR="00B43D01" w:rsidRDefault="00B43D01" w:rsidP="00B43D01">
            <w:pPr>
              <w:spacing w:before="30" w:after="30" w:line="240" w:lineRule="auto"/>
              <w:jc w:val="center"/>
              <w:rPr>
                <w:rFonts w:ascii="Verdana" w:eastAsia="Times New Roman" w:hAnsi="Verdana" w:cs="Times New Roman"/>
                <w:color w:val="000000"/>
                <w:sz w:val="20"/>
                <w:szCs w:val="20"/>
                <w:lang w:eastAsia="ru-RU"/>
              </w:rPr>
            </w:pPr>
            <w:r w:rsidRPr="00B43D01">
              <w:rPr>
                <w:rFonts w:ascii="Verdana" w:eastAsia="Times New Roman" w:hAnsi="Verdana" w:cs="Times New Roman"/>
                <w:color w:val="000000"/>
                <w:sz w:val="20"/>
                <w:szCs w:val="20"/>
                <w:lang w:eastAsia="ru-RU"/>
              </w:rPr>
              <w:t>Стихи и небольшие рассказы о мире  природы, о его красоте, о маленьких открытиях, которые делает человек,  умеющий  вглядываться  и  вслушиваться.  Произведения Э.  Успенского, Г.  Граубина, В.  Бирюкова, Т.  Золотухиной, И.  Токмаковой, В. Лапина, В. Пескова, Н. Сладкова.</w:t>
            </w:r>
          </w:p>
          <w:p w:rsidR="00ED6A04" w:rsidRPr="00B43D01" w:rsidRDefault="00ED6A04" w:rsidP="00860934">
            <w:pPr>
              <w:spacing w:before="30" w:after="30" w:line="240" w:lineRule="auto"/>
              <w:rPr>
                <w:rFonts w:ascii="Verdana" w:eastAsia="Times New Roman" w:hAnsi="Verdana" w:cs="Times New Roman"/>
                <w:color w:val="000000"/>
                <w:sz w:val="20"/>
                <w:szCs w:val="20"/>
                <w:lang w:eastAsia="ru-RU"/>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B43D01" w:rsidRPr="00B43D01" w:rsidRDefault="00B43D01" w:rsidP="00B43D01">
            <w:pPr>
              <w:spacing w:after="0" w:line="240" w:lineRule="auto"/>
              <w:rPr>
                <w:rFonts w:ascii="Verdana" w:eastAsia="Times New Roman" w:hAnsi="Verdana" w:cs="Times New Roman"/>
                <w:color w:val="000000"/>
                <w:sz w:val="20"/>
                <w:szCs w:val="20"/>
                <w:lang w:eastAsia="ru-RU"/>
              </w:rPr>
            </w:pPr>
          </w:p>
        </w:tc>
      </w:tr>
    </w:tbl>
    <w:p w:rsidR="00B43D01" w:rsidRPr="00B43D01" w:rsidRDefault="00B43D01" w:rsidP="00B43D01">
      <w:pPr>
        <w:spacing w:before="30" w:after="30" w:line="240" w:lineRule="auto"/>
        <w:jc w:val="center"/>
        <w:rPr>
          <w:rFonts w:ascii="Verdana" w:eastAsia="Times New Roman" w:hAnsi="Verdana" w:cs="Times New Roman"/>
          <w:b/>
          <w:color w:val="000000"/>
          <w:sz w:val="20"/>
          <w:szCs w:val="20"/>
          <w:lang w:eastAsia="ru-RU"/>
        </w:rPr>
      </w:pPr>
      <w:r w:rsidRPr="00B43D01">
        <w:rPr>
          <w:rFonts w:ascii="Verdana" w:eastAsia="Times New Roman" w:hAnsi="Verdana" w:cs="Times New Roman"/>
          <w:b/>
          <w:color w:val="000000"/>
          <w:sz w:val="28"/>
          <w:szCs w:val="28"/>
          <w:lang w:eastAsia="ru-RU"/>
        </w:rPr>
        <w:t xml:space="preserve">  </w:t>
      </w:r>
    </w:p>
    <w:p w:rsidR="00841C6E" w:rsidRDefault="00841C6E" w:rsidP="00C57233">
      <w:pPr>
        <w:spacing w:before="30" w:after="30" w:line="240" w:lineRule="auto"/>
        <w:ind w:firstLine="709"/>
        <w:jc w:val="center"/>
        <w:rPr>
          <w:rFonts w:ascii="Verdana" w:eastAsia="Times New Roman" w:hAnsi="Verdana" w:cs="Times New Roman"/>
          <w:b/>
          <w:color w:val="000000"/>
          <w:sz w:val="28"/>
          <w:szCs w:val="28"/>
          <w:lang w:eastAsia="ru-RU"/>
        </w:rPr>
      </w:pPr>
    </w:p>
    <w:p w:rsidR="00841C6E" w:rsidRDefault="00841C6E" w:rsidP="00C57233">
      <w:pPr>
        <w:spacing w:before="30" w:after="30" w:line="240" w:lineRule="auto"/>
        <w:ind w:firstLine="709"/>
        <w:jc w:val="center"/>
        <w:rPr>
          <w:rFonts w:ascii="Verdana" w:eastAsia="Times New Roman" w:hAnsi="Verdana" w:cs="Times New Roman"/>
          <w:b/>
          <w:color w:val="000000"/>
          <w:sz w:val="28"/>
          <w:szCs w:val="28"/>
          <w:lang w:eastAsia="ru-RU"/>
        </w:rPr>
      </w:pPr>
    </w:p>
    <w:p w:rsidR="00C57233" w:rsidRDefault="00C57233" w:rsidP="00C57233">
      <w:pPr>
        <w:spacing w:before="30" w:after="30" w:line="240" w:lineRule="auto"/>
        <w:ind w:firstLine="709"/>
        <w:jc w:val="center"/>
        <w:rPr>
          <w:rFonts w:ascii="Verdana" w:eastAsia="Times New Roman" w:hAnsi="Verdana" w:cs="Times New Roman"/>
          <w:color w:val="000000"/>
          <w:sz w:val="20"/>
          <w:szCs w:val="20"/>
          <w:lang w:eastAsia="ru-RU"/>
        </w:rPr>
      </w:pPr>
    </w:p>
    <w:p w:rsidR="00CF1012" w:rsidRDefault="00CF1012" w:rsidP="00C57233">
      <w:pPr>
        <w:spacing w:before="30" w:after="30" w:line="240" w:lineRule="auto"/>
        <w:ind w:firstLine="709"/>
        <w:jc w:val="center"/>
        <w:rPr>
          <w:rFonts w:ascii="Verdana" w:eastAsia="Times New Roman" w:hAnsi="Verdana" w:cs="Times New Roman"/>
          <w:color w:val="000000"/>
          <w:sz w:val="20"/>
          <w:szCs w:val="20"/>
          <w:lang w:eastAsia="ru-RU"/>
        </w:rPr>
      </w:pPr>
    </w:p>
    <w:tbl>
      <w:tblPr>
        <w:tblW w:w="15916" w:type="dxa"/>
        <w:tblInd w:w="-1119" w:type="dxa"/>
        <w:tblLayout w:type="fixed"/>
        <w:tblCellMar>
          <w:top w:w="15" w:type="dxa"/>
          <w:left w:w="15" w:type="dxa"/>
          <w:bottom w:w="15" w:type="dxa"/>
          <w:right w:w="15" w:type="dxa"/>
        </w:tblCellMar>
        <w:tblLook w:val="04A0"/>
      </w:tblPr>
      <w:tblGrid>
        <w:gridCol w:w="851"/>
        <w:gridCol w:w="1335"/>
        <w:gridCol w:w="4051"/>
        <w:gridCol w:w="50"/>
        <w:gridCol w:w="1949"/>
        <w:gridCol w:w="2821"/>
        <w:gridCol w:w="57"/>
        <w:gridCol w:w="50"/>
        <w:gridCol w:w="2192"/>
        <w:gridCol w:w="900"/>
        <w:gridCol w:w="1610"/>
        <w:gridCol w:w="50"/>
      </w:tblGrid>
      <w:tr w:rsidR="00CF1012" w:rsidRPr="00CF1012" w:rsidTr="00CF1012">
        <w:trPr>
          <w:trHeight w:val="977"/>
        </w:trPr>
        <w:tc>
          <w:tcPr>
            <w:tcW w:w="851"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1335"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4051"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1949"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2821"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57"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2192"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900"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1660" w:type="dxa"/>
            <w:gridSpan w:val="2"/>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r>
      <w:tr w:rsidR="00CF1012" w:rsidRPr="00CF1012" w:rsidTr="00CF1012">
        <w:trPr>
          <w:gridAfter w:val="1"/>
          <w:wAfter w:w="50" w:type="dxa"/>
          <w:trHeight w:val="907"/>
        </w:trPr>
        <w:tc>
          <w:tcPr>
            <w:tcW w:w="15866" w:type="dxa"/>
            <w:gridSpan w:val="11"/>
            <w:tcBorders>
              <w:top w:val="single" w:sz="18" w:space="0" w:color="000000"/>
              <w:left w:val="single" w:sz="18" w:space="0" w:color="000000"/>
              <w:bottom w:val="single" w:sz="18" w:space="0" w:color="000000"/>
              <w:right w:val="single" w:sz="18" w:space="0" w:color="000000"/>
            </w:tcBorders>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b/>
                <w:color w:val="666666"/>
                <w:sz w:val="32"/>
                <w:szCs w:val="32"/>
                <w:lang w:eastAsia="ru-RU"/>
              </w:rPr>
            </w:pPr>
            <w:r w:rsidRPr="00CF1012">
              <w:rPr>
                <w:rFonts w:ascii="Arial" w:eastAsia="Times New Roman" w:hAnsi="Arial" w:cs="Arial"/>
                <w:b/>
                <w:bCs/>
                <w:i/>
                <w:iCs/>
                <w:color w:val="666666"/>
                <w:sz w:val="32"/>
                <w:szCs w:val="32"/>
                <w:lang w:eastAsia="ru-RU"/>
              </w:rPr>
              <w:t xml:space="preserve">                                                                           </w:t>
            </w:r>
            <w:r>
              <w:rPr>
                <w:rFonts w:ascii="Arial" w:eastAsia="Times New Roman" w:hAnsi="Arial" w:cs="Arial"/>
                <w:b/>
                <w:bCs/>
                <w:i/>
                <w:iCs/>
                <w:color w:val="666666"/>
                <w:sz w:val="32"/>
                <w:szCs w:val="32"/>
                <w:lang w:eastAsia="ru-RU"/>
              </w:rPr>
              <w:t>3</w:t>
            </w:r>
            <w:r w:rsidRPr="00CF1012">
              <w:rPr>
                <w:rFonts w:ascii="Arial" w:eastAsia="Times New Roman" w:hAnsi="Arial" w:cs="Arial"/>
                <w:b/>
                <w:bCs/>
                <w:i/>
                <w:iCs/>
                <w:color w:val="666666"/>
                <w:sz w:val="32"/>
                <w:szCs w:val="32"/>
                <w:lang w:eastAsia="ru-RU"/>
              </w:rPr>
              <w:t>четверть</w:t>
            </w: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1335"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4051"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1949"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2821"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57"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50"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2192"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900" w:type="dxa"/>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c>
          <w:tcPr>
            <w:tcW w:w="1660" w:type="dxa"/>
            <w:gridSpan w:val="2"/>
            <w:vAlign w:val="center"/>
            <w:hideMark/>
          </w:tcPr>
          <w:p w:rsidR="00CF1012" w:rsidRPr="00CF1012" w:rsidRDefault="00CF1012" w:rsidP="00CF1012">
            <w:pPr>
              <w:spacing w:after="0" w:line="240" w:lineRule="auto"/>
              <w:rPr>
                <w:rFonts w:ascii="Times New Roman" w:eastAsia="Times New Roman" w:hAnsi="Times New Roman" w:cs="Times New Roman"/>
                <w:sz w:val="20"/>
                <w:szCs w:val="20"/>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w:t>
            </w:r>
          </w:p>
        </w:tc>
        <w:tc>
          <w:tcPr>
            <w:tcW w:w="1335" w:type="dxa"/>
            <w:vMerge w:val="restart"/>
            <w:vAlign w:val="center"/>
            <w:hideMark/>
          </w:tcPr>
          <w:p w:rsidR="00CF1012" w:rsidRPr="00CF1012" w:rsidRDefault="00CF1012" w:rsidP="00CF1012">
            <w:pPr>
              <w:spacing w:after="360" w:line="240" w:lineRule="auto"/>
              <w:rPr>
                <w:rFonts w:ascii="Helvetica" w:eastAsia="Times New Roman" w:hAnsi="Helvetica" w:cs="Helvetica"/>
                <w:b/>
                <w:bCs/>
                <w:color w:val="666666"/>
                <w:sz w:val="27"/>
                <w:szCs w:val="27"/>
                <w:lang w:eastAsia="ru-RU"/>
              </w:rPr>
            </w:pPr>
            <w:r>
              <w:rPr>
                <w:rFonts w:ascii="Helvetica" w:eastAsia="Times New Roman" w:hAnsi="Helvetica" w:cs="Helvetica"/>
                <w:b/>
                <w:bCs/>
                <w:color w:val="666666"/>
                <w:sz w:val="27"/>
                <w:szCs w:val="27"/>
                <w:lang w:eastAsia="ru-RU"/>
              </w:rPr>
              <w:t>Раздел 1. «П</w:t>
            </w:r>
            <w:r w:rsidRPr="00CF1012">
              <w:rPr>
                <w:rFonts w:ascii="Helvetica" w:eastAsia="Times New Roman" w:hAnsi="Helvetica" w:cs="Helvetica"/>
                <w:b/>
                <w:bCs/>
                <w:color w:val="666666"/>
                <w:sz w:val="27"/>
                <w:szCs w:val="27"/>
                <w:lang w:eastAsia="ru-RU"/>
              </w:rPr>
              <w:t>опрыгать, поиграть…»</w:t>
            </w:r>
          </w:p>
        </w:tc>
        <w:tc>
          <w:tcPr>
            <w:tcW w:w="40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Знакомство с новым учебником по литературному чтению «Капельки солнца».</w:t>
            </w: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Первый урок вежливости</w:t>
            </w:r>
          </w:p>
        </w:tc>
        <w:tc>
          <w:tcPr>
            <w:tcW w:w="5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НТ</w:t>
            </w:r>
          </w:p>
        </w:tc>
        <w:tc>
          <w:tcPr>
            <w:tcW w:w="1949" w:type="dxa"/>
            <w:vMerge w:val="restart"/>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 xml:space="preserve">Аудирование (слушание) </w:t>
            </w:r>
            <w:r w:rsidRPr="00CF1012">
              <w:rPr>
                <w:rFonts w:ascii="Helvetica" w:eastAsia="Times New Roman" w:hAnsi="Helvetica" w:cs="Helvetica"/>
                <w:i/>
                <w:iCs/>
                <w:color w:val="666666"/>
                <w:sz w:val="24"/>
                <w:szCs w:val="24"/>
                <w:lang w:eastAsia="ru-RU"/>
              </w:rPr>
              <w:t xml:space="preserve">Воспринимать </w:t>
            </w:r>
            <w:r w:rsidRPr="00CF1012">
              <w:rPr>
                <w:rFonts w:ascii="Helvetica" w:eastAsia="Times New Roman" w:hAnsi="Helvetica" w:cs="Helvetica"/>
                <w:color w:val="666666"/>
                <w:sz w:val="24"/>
                <w:szCs w:val="24"/>
                <w:lang w:eastAsia="ru-RU"/>
              </w:rPr>
              <w:t>на слух стихотворения и рассказы в исполнении учителя, учащихся, отвечать на вопросы по содержанию текста, оценивать свои эмоциональные реакции.</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Читать вслух </w:t>
            </w:r>
            <w:r w:rsidRPr="00CF1012">
              <w:rPr>
                <w:rFonts w:ascii="Helvetica" w:eastAsia="Times New Roman" w:hAnsi="Helvetica" w:cs="Helvetica"/>
                <w:color w:val="666666"/>
                <w:sz w:val="24"/>
                <w:szCs w:val="24"/>
                <w:lang w:eastAsia="ru-RU"/>
              </w:rPr>
              <w:t xml:space="preserve">слова, предложения; плавно читать целыми словами, постепенно увеличивать скорость чтения. Читать текст с интонационным </w:t>
            </w:r>
            <w:r w:rsidRPr="00CF1012">
              <w:rPr>
                <w:rFonts w:ascii="Helvetica" w:eastAsia="Times New Roman" w:hAnsi="Helvetica" w:cs="Helvetica"/>
                <w:color w:val="666666"/>
                <w:sz w:val="24"/>
                <w:szCs w:val="24"/>
                <w:lang w:eastAsia="ru-RU"/>
              </w:rPr>
              <w:lastRenderedPageBreak/>
              <w:t>выделением знаков препинания.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Декламировать </w:t>
            </w:r>
            <w:r w:rsidRPr="00CF1012">
              <w:rPr>
                <w:rFonts w:ascii="Helvetica" w:eastAsia="Times New Roman" w:hAnsi="Helvetica" w:cs="Helvetica"/>
                <w:color w:val="666666"/>
                <w:sz w:val="24"/>
                <w:szCs w:val="24"/>
                <w:lang w:eastAsia="ru-RU"/>
              </w:rPr>
              <w:t>стихотворение.</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Читать про себя, </w:t>
            </w:r>
            <w:r w:rsidRPr="00CF1012">
              <w:rPr>
                <w:rFonts w:ascii="Helvetica" w:eastAsia="Times New Roman" w:hAnsi="Helvetica" w:cs="Helvetica"/>
                <w:color w:val="666666"/>
                <w:sz w:val="24"/>
                <w:szCs w:val="24"/>
                <w:lang w:eastAsia="ru-RU"/>
              </w:rPr>
              <w:t xml:space="preserve">отвечать на вопросы по прочитанному. </w:t>
            </w:r>
            <w:r w:rsidRPr="00CF1012">
              <w:rPr>
                <w:rFonts w:ascii="Helvetica" w:eastAsia="Times New Roman" w:hAnsi="Helvetica" w:cs="Helvetica"/>
                <w:i/>
                <w:iCs/>
                <w:color w:val="666666"/>
                <w:sz w:val="24"/>
                <w:szCs w:val="24"/>
                <w:lang w:eastAsia="ru-RU"/>
              </w:rPr>
              <w:t xml:space="preserve">Предполагать </w:t>
            </w:r>
            <w:r w:rsidRPr="00CF1012">
              <w:rPr>
                <w:rFonts w:ascii="Helvetica" w:eastAsia="Times New Roman" w:hAnsi="Helvetica" w:cs="Helvetica"/>
                <w:color w:val="666666"/>
                <w:sz w:val="24"/>
                <w:szCs w:val="24"/>
                <w:lang w:eastAsia="ru-RU"/>
              </w:rPr>
              <w:t>содержание текста до чтения по его загла- вию, предтекстовой иллюстрации, ключевым словам.</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Участвовать </w:t>
            </w:r>
            <w:r w:rsidRPr="00CF1012">
              <w:rPr>
                <w:rFonts w:ascii="Helvetica" w:eastAsia="Times New Roman" w:hAnsi="Helvetica" w:cs="Helvetica"/>
                <w:color w:val="666666"/>
                <w:sz w:val="24"/>
                <w:szCs w:val="24"/>
                <w:lang w:eastAsia="ru-RU"/>
              </w:rPr>
              <w:t>в ведении учителем диалога с автором по ходу чтения или слушания текста.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Пересказывать </w:t>
            </w:r>
            <w:r w:rsidRPr="00CF1012">
              <w:rPr>
                <w:rFonts w:ascii="Helvetica" w:eastAsia="Times New Roman" w:hAnsi="Helvetica" w:cs="Helvetica"/>
                <w:color w:val="666666"/>
                <w:sz w:val="24"/>
                <w:szCs w:val="24"/>
                <w:lang w:eastAsia="ru-RU"/>
              </w:rPr>
              <w:t>текст художественного произведения (подробно).</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 xml:space="preserve">Культура речевого общения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Участвовать </w:t>
            </w:r>
            <w:r w:rsidRPr="00CF1012">
              <w:rPr>
                <w:rFonts w:ascii="Helvetica" w:eastAsia="Times New Roman" w:hAnsi="Helvetica" w:cs="Helvetica"/>
                <w:color w:val="666666"/>
                <w:sz w:val="24"/>
                <w:szCs w:val="24"/>
                <w:lang w:eastAsia="ru-RU"/>
              </w:rPr>
              <w:t xml:space="preserve">в </w:t>
            </w:r>
            <w:r w:rsidRPr="00CF1012">
              <w:rPr>
                <w:rFonts w:ascii="Helvetica" w:eastAsia="Times New Roman" w:hAnsi="Helvetica" w:cs="Helvetica"/>
                <w:color w:val="666666"/>
                <w:sz w:val="24"/>
                <w:szCs w:val="24"/>
                <w:lang w:eastAsia="ru-RU"/>
              </w:rPr>
              <w:lastRenderedPageBreak/>
              <w:t>диалоге: понимать вопросы собеседника и отвечать на них в соот- ветствии с правилами речевого общения.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i/>
                <w:iCs/>
                <w:color w:val="666666"/>
                <w:sz w:val="24"/>
                <w:szCs w:val="24"/>
                <w:lang w:eastAsia="ru-RU"/>
              </w:rPr>
              <w:t xml:space="preserve">Создавать </w:t>
            </w:r>
            <w:r w:rsidRPr="00CF1012">
              <w:rPr>
                <w:rFonts w:ascii="Helvetica" w:eastAsia="Times New Roman" w:hAnsi="Helvetica" w:cs="Helvetica"/>
                <w:color w:val="666666"/>
                <w:sz w:val="24"/>
                <w:szCs w:val="24"/>
                <w:lang w:eastAsia="ru-RU"/>
              </w:rPr>
              <w:t>(устно) небольшой рассказ по картинке.</w:t>
            </w: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2821" w:type="dxa"/>
            <w:vMerge w:val="restart"/>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 xml:space="preserve">Метапредметными результатами </w:t>
            </w:r>
            <w:r w:rsidRPr="00CF1012">
              <w:rPr>
                <w:rFonts w:ascii="Helvetica" w:eastAsia="Times New Roman" w:hAnsi="Helvetica" w:cs="Helvetica"/>
                <w:color w:val="666666"/>
                <w:sz w:val="24"/>
                <w:szCs w:val="24"/>
                <w:lang w:eastAsia="ru-RU"/>
              </w:rPr>
              <w:t>изучения курса «Литературное чтение» является формирование универсальных учебных действий (УУД).</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Регулятивные УУД:</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определять и формировать </w:t>
            </w:r>
            <w:r w:rsidRPr="00CF1012">
              <w:rPr>
                <w:rFonts w:ascii="Helvetica" w:eastAsia="Times New Roman" w:hAnsi="Helvetica" w:cs="Helvetica"/>
                <w:color w:val="666666"/>
                <w:sz w:val="24"/>
                <w:szCs w:val="24"/>
                <w:lang w:eastAsia="ru-RU"/>
              </w:rPr>
              <w:t>цель деятельности на уроке с помощью учителя;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проговаривать </w:t>
            </w:r>
            <w:r w:rsidRPr="00CF1012">
              <w:rPr>
                <w:rFonts w:ascii="Helvetica" w:eastAsia="Times New Roman" w:hAnsi="Helvetica" w:cs="Helvetica"/>
                <w:color w:val="666666"/>
                <w:sz w:val="24"/>
                <w:szCs w:val="24"/>
                <w:lang w:eastAsia="ru-RU"/>
              </w:rPr>
              <w:t>последовательность действий на уроке;</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учиться </w:t>
            </w:r>
            <w:r w:rsidRPr="00CF1012">
              <w:rPr>
                <w:rFonts w:ascii="Helvetica" w:eastAsia="Times New Roman" w:hAnsi="Helvetica" w:cs="Helvetica"/>
                <w:i/>
                <w:iCs/>
                <w:color w:val="666666"/>
                <w:sz w:val="24"/>
                <w:szCs w:val="24"/>
                <w:lang w:eastAsia="ru-RU"/>
              </w:rPr>
              <w:t xml:space="preserve">высказывать </w:t>
            </w:r>
            <w:r w:rsidRPr="00CF1012">
              <w:rPr>
                <w:rFonts w:ascii="Helvetica" w:eastAsia="Times New Roman" w:hAnsi="Helvetica" w:cs="Helvetica"/>
                <w:color w:val="666666"/>
                <w:sz w:val="24"/>
                <w:szCs w:val="24"/>
                <w:lang w:eastAsia="ru-RU"/>
              </w:rPr>
              <w:t>своё предположение (версию) на основе работы с иллюстрацией учебника;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учиться </w:t>
            </w:r>
            <w:r w:rsidRPr="00CF1012">
              <w:rPr>
                <w:rFonts w:ascii="Helvetica" w:eastAsia="Times New Roman" w:hAnsi="Helvetica" w:cs="Helvetica"/>
                <w:i/>
                <w:iCs/>
                <w:color w:val="666666"/>
                <w:sz w:val="24"/>
                <w:szCs w:val="24"/>
                <w:lang w:eastAsia="ru-RU"/>
              </w:rPr>
              <w:t xml:space="preserve">работать </w:t>
            </w:r>
            <w:r w:rsidRPr="00CF1012">
              <w:rPr>
                <w:rFonts w:ascii="Helvetica" w:eastAsia="Times New Roman" w:hAnsi="Helvetica" w:cs="Helvetica"/>
                <w:color w:val="666666"/>
                <w:sz w:val="24"/>
                <w:szCs w:val="24"/>
                <w:lang w:eastAsia="ru-RU"/>
              </w:rPr>
              <w:t>по предложенному учителем плану</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Средством формирования регулятивных УУД служит технология </w:t>
            </w:r>
            <w:r w:rsidRPr="00CF1012">
              <w:rPr>
                <w:rFonts w:ascii="Helvetica" w:eastAsia="Times New Roman" w:hAnsi="Helvetica" w:cs="Helvetica"/>
                <w:color w:val="666666"/>
                <w:sz w:val="24"/>
                <w:szCs w:val="24"/>
                <w:lang w:eastAsia="ru-RU"/>
              </w:rPr>
              <w:lastRenderedPageBreak/>
              <w:t>продуктивного чтения.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Познавательные УУД:</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ориентироваться </w:t>
            </w:r>
            <w:r w:rsidRPr="00CF1012">
              <w:rPr>
                <w:rFonts w:ascii="Helvetica" w:eastAsia="Times New Roman" w:hAnsi="Helvetica" w:cs="Helvetica"/>
                <w:color w:val="666666"/>
                <w:sz w:val="24"/>
                <w:szCs w:val="24"/>
                <w:lang w:eastAsia="ru-RU"/>
              </w:rPr>
              <w:t>в учебнике (на развороте, в оглавлении, в условных обозначениях);</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находить ответы </w:t>
            </w:r>
            <w:r w:rsidRPr="00CF1012">
              <w:rPr>
                <w:rFonts w:ascii="Helvetica" w:eastAsia="Times New Roman" w:hAnsi="Helvetica" w:cs="Helvetica"/>
                <w:color w:val="666666"/>
                <w:sz w:val="24"/>
                <w:szCs w:val="24"/>
                <w:lang w:eastAsia="ru-RU"/>
              </w:rPr>
              <w:t>на вопросы в тексте, иллюстрациях;</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делать выводы </w:t>
            </w:r>
            <w:r w:rsidRPr="00CF1012">
              <w:rPr>
                <w:rFonts w:ascii="Helvetica" w:eastAsia="Times New Roman" w:hAnsi="Helvetica" w:cs="Helvetica"/>
                <w:color w:val="666666"/>
                <w:sz w:val="24"/>
                <w:szCs w:val="24"/>
                <w:lang w:eastAsia="ru-RU"/>
              </w:rPr>
              <w:t>в результате совместной работы класса и учителя;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преобразовывать </w:t>
            </w:r>
            <w:r w:rsidRPr="00CF1012">
              <w:rPr>
                <w:rFonts w:ascii="Helvetica" w:eastAsia="Times New Roman" w:hAnsi="Helvetica" w:cs="Helvetica"/>
                <w:color w:val="666666"/>
                <w:sz w:val="24"/>
                <w:szCs w:val="24"/>
                <w:lang w:eastAsia="ru-RU"/>
              </w:rPr>
              <w:t xml:space="preserve">информацию из одной формы в другую: подробно </w:t>
            </w:r>
            <w:r w:rsidRPr="00CF1012">
              <w:rPr>
                <w:rFonts w:ascii="Helvetica" w:eastAsia="Times New Roman" w:hAnsi="Helvetica" w:cs="Helvetica"/>
                <w:i/>
                <w:iCs/>
                <w:color w:val="666666"/>
                <w:sz w:val="24"/>
                <w:szCs w:val="24"/>
                <w:lang w:eastAsia="ru-RU"/>
              </w:rPr>
              <w:t xml:space="preserve">пересказывать </w:t>
            </w:r>
            <w:r w:rsidRPr="00CF1012">
              <w:rPr>
                <w:rFonts w:ascii="Helvetica" w:eastAsia="Times New Roman" w:hAnsi="Helvetica" w:cs="Helvetica"/>
                <w:color w:val="666666"/>
                <w:sz w:val="24"/>
                <w:szCs w:val="24"/>
                <w:lang w:eastAsia="ru-RU"/>
              </w:rPr>
              <w:t>небольшие тексты.</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Коммуникативные УУД:</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оформлять </w:t>
            </w:r>
            <w:r w:rsidRPr="00CF1012">
              <w:rPr>
                <w:rFonts w:ascii="Helvetica" w:eastAsia="Times New Roman" w:hAnsi="Helvetica" w:cs="Helvetica"/>
                <w:color w:val="666666"/>
                <w:sz w:val="24"/>
                <w:szCs w:val="24"/>
                <w:lang w:eastAsia="ru-RU"/>
              </w:rPr>
              <w:t>свои мысли в устной и письменной форме (на уровне предложения или небольшого текста);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lastRenderedPageBreak/>
              <w:t xml:space="preserve">– </w:t>
            </w:r>
            <w:r w:rsidRPr="00CF1012">
              <w:rPr>
                <w:rFonts w:ascii="Helvetica" w:eastAsia="Times New Roman" w:hAnsi="Helvetica" w:cs="Helvetica"/>
                <w:i/>
                <w:iCs/>
                <w:color w:val="666666"/>
                <w:sz w:val="24"/>
                <w:szCs w:val="24"/>
                <w:lang w:eastAsia="ru-RU"/>
              </w:rPr>
              <w:t xml:space="preserve">слушать </w:t>
            </w:r>
            <w:r w:rsidRPr="00CF1012">
              <w:rPr>
                <w:rFonts w:ascii="Helvetica" w:eastAsia="Times New Roman" w:hAnsi="Helvetica" w:cs="Helvetica"/>
                <w:color w:val="666666"/>
                <w:sz w:val="24"/>
                <w:szCs w:val="24"/>
                <w:lang w:eastAsia="ru-RU"/>
              </w:rPr>
              <w:t xml:space="preserve">и </w:t>
            </w:r>
            <w:r w:rsidRPr="00CF1012">
              <w:rPr>
                <w:rFonts w:ascii="Helvetica" w:eastAsia="Times New Roman" w:hAnsi="Helvetica" w:cs="Helvetica"/>
                <w:i/>
                <w:iCs/>
                <w:color w:val="666666"/>
                <w:sz w:val="24"/>
                <w:szCs w:val="24"/>
                <w:lang w:eastAsia="ru-RU"/>
              </w:rPr>
              <w:t xml:space="preserve">понимать </w:t>
            </w:r>
            <w:r w:rsidRPr="00CF1012">
              <w:rPr>
                <w:rFonts w:ascii="Helvetica" w:eastAsia="Times New Roman" w:hAnsi="Helvetica" w:cs="Helvetica"/>
                <w:color w:val="666666"/>
                <w:sz w:val="24"/>
                <w:szCs w:val="24"/>
                <w:lang w:eastAsia="ru-RU"/>
              </w:rPr>
              <w:t>речь других;</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выразительно читать </w:t>
            </w:r>
            <w:r w:rsidRPr="00CF1012">
              <w:rPr>
                <w:rFonts w:ascii="Helvetica" w:eastAsia="Times New Roman" w:hAnsi="Helvetica" w:cs="Helvetica"/>
                <w:color w:val="666666"/>
                <w:sz w:val="24"/>
                <w:szCs w:val="24"/>
                <w:lang w:eastAsia="ru-RU"/>
              </w:rPr>
              <w:t xml:space="preserve">и </w:t>
            </w:r>
            <w:r w:rsidRPr="00CF1012">
              <w:rPr>
                <w:rFonts w:ascii="Helvetica" w:eastAsia="Times New Roman" w:hAnsi="Helvetica" w:cs="Helvetica"/>
                <w:i/>
                <w:iCs/>
                <w:color w:val="666666"/>
                <w:sz w:val="24"/>
                <w:szCs w:val="24"/>
                <w:lang w:eastAsia="ru-RU"/>
              </w:rPr>
              <w:t xml:space="preserve">пересказывать </w:t>
            </w:r>
            <w:r w:rsidRPr="00CF1012">
              <w:rPr>
                <w:rFonts w:ascii="Helvetica" w:eastAsia="Times New Roman" w:hAnsi="Helvetica" w:cs="Helvetica"/>
                <w:color w:val="666666"/>
                <w:sz w:val="24"/>
                <w:szCs w:val="24"/>
                <w:lang w:eastAsia="ru-RU"/>
              </w:rPr>
              <w:t>текст;</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i/>
                <w:iCs/>
                <w:color w:val="666666"/>
                <w:sz w:val="24"/>
                <w:szCs w:val="24"/>
                <w:lang w:eastAsia="ru-RU"/>
              </w:rPr>
              <w:t xml:space="preserve">договариваться </w:t>
            </w:r>
            <w:r w:rsidRPr="00CF1012">
              <w:rPr>
                <w:rFonts w:ascii="Helvetica" w:eastAsia="Times New Roman" w:hAnsi="Helvetica" w:cs="Helvetica"/>
                <w:color w:val="666666"/>
                <w:sz w:val="24"/>
                <w:szCs w:val="24"/>
                <w:lang w:eastAsia="ru-RU"/>
              </w:rPr>
              <w:t>с одноклассниками совместно с учителем о правилах поведения и общения и следовать им;</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учиться работать в паре, группе; выполнять различные роли (лидера исполнителя).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Средством формирования коммуникативных УУД служит технология продуктивного чтения и организация работы в парах и малых группах.</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4"/>
                <w:szCs w:val="24"/>
                <w:lang w:eastAsia="ru-RU"/>
              </w:rPr>
              <w:t xml:space="preserve">Предметными результатами </w:t>
            </w:r>
            <w:r w:rsidRPr="00CF1012">
              <w:rPr>
                <w:rFonts w:ascii="Helvetica" w:eastAsia="Times New Roman" w:hAnsi="Helvetica" w:cs="Helvetica"/>
                <w:color w:val="666666"/>
                <w:sz w:val="24"/>
                <w:szCs w:val="24"/>
                <w:lang w:eastAsia="ru-RU"/>
              </w:rPr>
              <w:t>изучения курса «Литературное чтение» является сформированность следующих умений:</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воспринимать на слух художественный текст (рассказ, стихотворение) в исполнении учителя, учащихся;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осмысленно, правильно читать целыми словами;</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 отвечать на вопросы учителя по содержанию </w:t>
            </w:r>
            <w:r w:rsidRPr="00CF1012">
              <w:rPr>
                <w:rFonts w:ascii="Helvetica" w:eastAsia="Times New Roman" w:hAnsi="Helvetica" w:cs="Helvetica"/>
                <w:color w:val="666666"/>
                <w:sz w:val="24"/>
                <w:szCs w:val="24"/>
                <w:lang w:eastAsia="ru-RU"/>
              </w:rPr>
              <w:lastRenderedPageBreak/>
              <w:t>прочитанного;</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подробно пересказывать текст;</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составлять устный рассказ по картинке;</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заучивать наизусть небольшие стихотворения;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соотносить автора, название и героев прочитанных произведений;</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различать рассказ и стихотворение</w:t>
            </w:r>
            <w:r w:rsidRPr="00CF1012">
              <w:rPr>
                <w:rFonts w:ascii="Helvetica" w:eastAsia="Times New Roman" w:hAnsi="Helvetica" w:cs="Helvetica"/>
                <w:i/>
                <w:iCs/>
                <w:color w:val="666666"/>
                <w:sz w:val="24"/>
                <w:szCs w:val="24"/>
                <w:lang w:eastAsia="ru-RU"/>
              </w:rPr>
              <w:t>.</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lastRenderedPageBreak/>
              <w:t>+</w:t>
            </w:r>
          </w:p>
        </w:tc>
        <w:tc>
          <w:tcPr>
            <w:tcW w:w="5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Любимые игрушки. А.Барто «Я выросла». Я.Аким «Мой конь», Саша Черный «Про девочку, которая нашла своего мишку </w:t>
            </w:r>
          </w:p>
        </w:tc>
        <w:tc>
          <w:tcPr>
            <w:tcW w:w="5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Default="00CF1012" w:rsidP="00CF1012">
            <w:pPr>
              <w:spacing w:after="360" w:line="240" w:lineRule="auto"/>
              <w:jc w:val="center"/>
              <w:rPr>
                <w:rFonts w:ascii="Helvetica" w:eastAsia="Times New Roman" w:hAnsi="Helvetica" w:cs="Helvetica"/>
                <w:color w:val="666666"/>
                <w:sz w:val="24"/>
                <w:szCs w:val="24"/>
                <w:lang w:eastAsia="ru-RU"/>
              </w:rPr>
            </w:pPr>
            <w:r>
              <w:rPr>
                <w:rFonts w:ascii="Helvetica" w:eastAsia="Times New Roman" w:hAnsi="Helvetica" w:cs="Helvetica"/>
                <w:color w:val="666666"/>
                <w:lang w:eastAsia="ru-RU"/>
              </w:rPr>
              <w:t>3</w:t>
            </w:r>
            <w:r w:rsidRPr="00CF1012">
              <w:rPr>
                <w:rFonts w:ascii="Helvetica" w:eastAsia="Times New Roman" w:hAnsi="Helvetica" w:cs="Helvetica"/>
                <w:color w:val="666666"/>
                <w:sz w:val="24"/>
                <w:szCs w:val="24"/>
                <w:lang w:eastAsia="ru-RU"/>
              </w:rPr>
              <w:t>.</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Настоящие друзья детства.В.Драгунский «Друг детства».»</w:t>
            </w:r>
          </w:p>
        </w:tc>
        <w:tc>
          <w:tcPr>
            <w:tcW w:w="5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Pr>
                <w:rFonts w:ascii="Helvetica" w:eastAsia="Times New Roman" w:hAnsi="Helvetica" w:cs="Helvetica"/>
                <w:color w:val="666666"/>
                <w:sz w:val="24"/>
                <w:szCs w:val="24"/>
                <w:lang w:eastAsia="ru-RU"/>
              </w:rPr>
              <w:t>4</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В. Берестов «Про машину»А.Барто «С утра на лужайку», «Кукла». С.Маршак «Цирк шапито». Э.Успенский «Крокодил Гена и его друзья»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Второй урок вежливости «Как надо дарить подарки». И.Демьянов «Скакалочка». А.Барто «Малыши среди двора»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ВУ</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А.Барто</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3.04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35458A" w:rsidP="00CF1012">
            <w:pPr>
              <w:spacing w:after="360" w:line="240" w:lineRule="auto"/>
              <w:rPr>
                <w:rFonts w:ascii="Helvetica" w:eastAsia="Times New Roman" w:hAnsi="Helvetica" w:cs="Helvetica"/>
                <w:color w:val="666666"/>
                <w:sz w:val="24"/>
                <w:szCs w:val="24"/>
                <w:lang w:eastAsia="ru-RU"/>
              </w:rPr>
            </w:pPr>
            <w:r>
              <w:rPr>
                <w:rFonts w:ascii="Helvetica" w:eastAsia="Times New Roman" w:hAnsi="Helvetica" w:cs="Helvetica"/>
                <w:color w:val="666666"/>
                <w:sz w:val="24"/>
                <w:szCs w:val="24"/>
                <w:lang w:eastAsia="ru-RU"/>
              </w:rPr>
              <w:t>5</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Играть – это увлекательно. Е.Чарушин «Никита-охотник…</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lastRenderedPageBreak/>
              <w:t>Презентация о Е.Чарушине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7.04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35458A" w:rsidP="00CF1012">
            <w:pPr>
              <w:spacing w:after="360" w:line="240" w:lineRule="auto"/>
              <w:rPr>
                <w:rFonts w:ascii="Helvetica" w:eastAsia="Times New Roman" w:hAnsi="Helvetica" w:cs="Helvetica"/>
                <w:color w:val="666666"/>
                <w:sz w:val="24"/>
                <w:szCs w:val="24"/>
                <w:lang w:eastAsia="ru-RU"/>
              </w:rPr>
            </w:pPr>
            <w:r>
              <w:rPr>
                <w:rFonts w:ascii="Helvetica" w:eastAsia="Times New Roman" w:hAnsi="Helvetica" w:cs="Helvetica"/>
                <w:color w:val="666666"/>
                <w:sz w:val="24"/>
                <w:szCs w:val="24"/>
                <w:lang w:eastAsia="ru-RU"/>
              </w:rPr>
              <w:lastRenderedPageBreak/>
              <w:t>6</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Игры в слова. (Г. Остер «Вредные советы»,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Ю. Мориц «Попрыгать-поиграть...», А. Барто «Игра в слова»,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И. Токмакова «Плим», «Динь-дон…», С.Маршак «Вот маленький плюшевый слон…»)</w:t>
            </w:r>
            <w:r w:rsidRPr="00CF1012">
              <w:rPr>
                <w:rFonts w:ascii="Helvetica" w:eastAsia="Times New Roman" w:hAnsi="Helvetica" w:cs="Helvetica"/>
                <w:color w:val="666666"/>
                <w:sz w:val="24"/>
                <w:szCs w:val="24"/>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С.Маршаке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8.04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Э.Успенский «Удивительное дело». Н.Носов «Приключения Незнайки и его друзей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35458A" w:rsidP="00CF1012">
            <w:pPr>
              <w:spacing w:after="360" w:line="240" w:lineRule="auto"/>
              <w:jc w:val="center"/>
              <w:rPr>
                <w:rFonts w:ascii="Helvetica" w:eastAsia="Times New Roman" w:hAnsi="Helvetica" w:cs="Helvetica"/>
                <w:color w:val="666666"/>
                <w:sz w:val="24"/>
                <w:szCs w:val="24"/>
                <w:lang w:eastAsia="ru-RU"/>
              </w:rPr>
            </w:pPr>
            <w:r>
              <w:rPr>
                <w:rFonts w:ascii="Helvetica" w:eastAsia="Times New Roman" w:hAnsi="Helvetica" w:cs="Helvetica"/>
                <w:color w:val="666666"/>
                <w:sz w:val="24"/>
                <w:szCs w:val="24"/>
                <w:lang w:eastAsia="ru-RU"/>
              </w:rPr>
              <w:t>7</w:t>
            </w:r>
            <w:r w:rsidR="00CF1012" w:rsidRPr="00CF1012">
              <w:rPr>
                <w:rFonts w:ascii="Helvetica" w:eastAsia="Times New Roman" w:hAnsi="Helvetica" w:cs="Helvetica"/>
                <w:color w:val="666666"/>
                <w:sz w:val="24"/>
                <w:szCs w:val="24"/>
                <w:lang w:eastAsia="ru-RU"/>
              </w:rPr>
              <w:t>.</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Почему Незнайка не стал поэтом? Н.Носов «Приключения Незнайки и его друзей» (Отрывок)</w:t>
            </w:r>
            <w:r w:rsidRPr="00CF1012">
              <w:rPr>
                <w:rFonts w:ascii="Helvetica" w:eastAsia="Times New Roman" w:hAnsi="Helvetica" w:cs="Helvetica"/>
                <w:color w:val="000000"/>
                <w:sz w:val="24"/>
                <w:szCs w:val="24"/>
                <w:lang w:eastAsia="ru-RU"/>
              </w:rPr>
              <w:t xml:space="preserve">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Н.Носове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9.04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35458A" w:rsidP="00CF1012">
            <w:pPr>
              <w:spacing w:after="360" w:line="240" w:lineRule="auto"/>
              <w:jc w:val="center"/>
              <w:rPr>
                <w:rFonts w:ascii="Helvetica" w:eastAsia="Times New Roman" w:hAnsi="Helvetica" w:cs="Helvetica"/>
                <w:color w:val="666666"/>
                <w:sz w:val="24"/>
                <w:szCs w:val="24"/>
                <w:lang w:eastAsia="ru-RU"/>
              </w:rPr>
            </w:pPr>
            <w:r>
              <w:rPr>
                <w:rFonts w:ascii="Helvetica" w:eastAsia="Times New Roman" w:hAnsi="Helvetica" w:cs="Helvetica"/>
                <w:color w:val="666666"/>
                <w:sz w:val="24"/>
                <w:szCs w:val="24"/>
                <w:lang w:eastAsia="ru-RU"/>
              </w:rPr>
              <w:t>8</w:t>
            </w:r>
            <w:r w:rsidR="00CF1012" w:rsidRPr="00CF1012">
              <w:rPr>
                <w:rFonts w:ascii="Helvetica" w:eastAsia="Times New Roman" w:hAnsi="Helvetica" w:cs="Helvetica"/>
                <w:color w:val="666666"/>
                <w:sz w:val="24"/>
                <w:szCs w:val="24"/>
                <w:lang w:eastAsia="ru-RU"/>
              </w:rPr>
              <w:t>.</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Default="00CF1012" w:rsidP="00CF1012">
            <w:pPr>
              <w:spacing w:after="360" w:line="240" w:lineRule="auto"/>
              <w:rPr>
                <w:rFonts w:ascii="Helvetica" w:eastAsia="Times New Roman" w:hAnsi="Helvetica" w:cs="Helvetica"/>
                <w:color w:val="231E1F"/>
                <w:sz w:val="24"/>
                <w:szCs w:val="24"/>
                <w:lang w:eastAsia="ru-RU"/>
              </w:rPr>
            </w:pPr>
            <w:r w:rsidRPr="00CF1012">
              <w:rPr>
                <w:rFonts w:ascii="Helvetica" w:eastAsia="Times New Roman" w:hAnsi="Helvetica" w:cs="Helvetica"/>
                <w:color w:val="666666"/>
                <w:sz w:val="24"/>
                <w:szCs w:val="24"/>
                <w:lang w:eastAsia="ru-RU"/>
              </w:rPr>
              <w:t>Как найти настоящих друзей? Э.Успенский «Крокодил Гена и его друзья».</w:t>
            </w:r>
            <w:r w:rsidRPr="00CF1012">
              <w:rPr>
                <w:rFonts w:ascii="Helvetica" w:eastAsia="Times New Roman" w:hAnsi="Helvetica" w:cs="Helvetica"/>
                <w:color w:val="231E1F"/>
                <w:sz w:val="24"/>
                <w:szCs w:val="24"/>
                <w:lang w:eastAsia="ru-RU"/>
              </w:rPr>
              <w:t xml:space="preserve">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Обобщение материала раздела 1 учебника. </w:t>
            </w:r>
            <w:r w:rsidRPr="00CF1012">
              <w:rPr>
                <w:rFonts w:ascii="Helvetica" w:eastAsia="Times New Roman" w:hAnsi="Helvetica" w:cs="Helvetica"/>
                <w:b/>
                <w:bCs/>
                <w:color w:val="231E1F"/>
                <w:sz w:val="24"/>
                <w:szCs w:val="24"/>
                <w:lang w:eastAsia="ru-RU"/>
              </w:rPr>
              <w:t>Проверочная работа №1</w:t>
            </w:r>
            <w:r w:rsidRPr="00CF1012">
              <w:rPr>
                <w:rFonts w:ascii="Helvetica" w:eastAsia="Times New Roman" w:hAnsi="Helvetica" w:cs="Helvetica"/>
                <w:color w:val="231E1F"/>
                <w:sz w:val="24"/>
                <w:szCs w:val="24"/>
                <w:lang w:eastAsia="ru-RU"/>
              </w:rPr>
              <w:t xml:space="preserve">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РР</w:t>
            </w:r>
            <w:r w:rsidRPr="00CF1012">
              <w:rPr>
                <w:rFonts w:ascii="Helvetica" w:eastAsia="Times New Roman" w:hAnsi="Helvetica" w:cs="Helvetica"/>
                <w:color w:val="666666"/>
                <w:sz w:val="24"/>
                <w:szCs w:val="24"/>
                <w:lang w:eastAsia="ru-RU"/>
              </w:rPr>
              <w:br/>
              <w:t>ВЧ</w:t>
            </w:r>
            <w:r w:rsidRPr="00CF1012">
              <w:rPr>
                <w:rFonts w:ascii="Helvetica" w:eastAsia="Times New Roman" w:hAnsi="Helvetica" w:cs="Helvetica"/>
                <w:color w:val="666666"/>
                <w:sz w:val="24"/>
                <w:szCs w:val="24"/>
                <w:lang w:eastAsia="ru-RU"/>
              </w:rPr>
              <w:br/>
              <w:t>ИУ</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10.04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35458A" w:rsidP="00CF1012">
            <w:pPr>
              <w:spacing w:after="360" w:line="240" w:lineRule="auto"/>
              <w:jc w:val="center"/>
              <w:rPr>
                <w:rFonts w:ascii="Helvetica" w:eastAsia="Times New Roman" w:hAnsi="Helvetica" w:cs="Helvetica"/>
                <w:color w:val="666666"/>
                <w:sz w:val="24"/>
                <w:szCs w:val="24"/>
                <w:lang w:eastAsia="ru-RU"/>
              </w:rPr>
            </w:pPr>
            <w:r>
              <w:rPr>
                <w:rFonts w:ascii="Helvetica" w:eastAsia="Times New Roman" w:hAnsi="Helvetica" w:cs="Helvetica"/>
                <w:color w:val="666666"/>
                <w:sz w:val="24"/>
                <w:szCs w:val="24"/>
                <w:lang w:eastAsia="ru-RU"/>
              </w:rPr>
              <w:t>9</w:t>
            </w:r>
            <w:r w:rsidR="00CF1012" w:rsidRPr="00CF1012">
              <w:rPr>
                <w:rFonts w:ascii="Helvetica" w:eastAsia="Times New Roman" w:hAnsi="Helvetica" w:cs="Helvetica"/>
                <w:color w:val="666666"/>
                <w:sz w:val="24"/>
                <w:szCs w:val="24"/>
                <w:lang w:eastAsia="ru-RU"/>
              </w:rPr>
              <w:t>..</w:t>
            </w:r>
          </w:p>
        </w:tc>
        <w:tc>
          <w:tcPr>
            <w:tcW w:w="1335"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Развитие речи. Устные рассказы детей о своих игрушках. Внеклассное чтение</w:t>
            </w:r>
            <w:r w:rsidR="0035458A">
              <w:rPr>
                <w:rFonts w:ascii="Helvetica" w:eastAsia="Times New Roman" w:hAnsi="Helvetica" w:cs="Helvetica"/>
                <w:color w:val="666666"/>
                <w:sz w:val="24"/>
                <w:szCs w:val="24"/>
                <w:lang w:eastAsia="ru-RU"/>
              </w:rPr>
              <w:t xml:space="preserve"> </w:t>
            </w:r>
            <w:r w:rsidRPr="00CF1012">
              <w:rPr>
                <w:rFonts w:ascii="Helvetica" w:eastAsia="Times New Roman" w:hAnsi="Helvetica" w:cs="Helvetica"/>
                <w:color w:val="231E1F"/>
                <w:sz w:val="24"/>
                <w:szCs w:val="24"/>
                <w:lang w:eastAsia="ru-RU"/>
              </w:rPr>
              <w:t>по теме раздела.</w:t>
            </w:r>
            <w:r w:rsidRPr="00CF1012">
              <w:rPr>
                <w:rFonts w:ascii="Helvetica" w:eastAsia="Times New Roman" w:hAnsi="Helvetica" w:cs="Helvetica"/>
                <w:color w:val="666666"/>
                <w:sz w:val="24"/>
                <w:szCs w:val="24"/>
                <w:lang w:eastAsia="ru-RU"/>
              </w:rPr>
              <w:t xml:space="preserve">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ВУ</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14.04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w:t>
            </w:r>
          </w:p>
        </w:tc>
        <w:tc>
          <w:tcPr>
            <w:tcW w:w="1335" w:type="dxa"/>
            <w:vMerge w:val="restart"/>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7"/>
                <w:szCs w:val="27"/>
                <w:lang w:eastAsia="ru-RU"/>
              </w:rPr>
              <w:t>Раздел 2. «Наш дом»</w:t>
            </w: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Что можно увидеть в обычном дворе. Г.Цыферов «Что у нас во дворе?».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15.04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10</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О младших сестрёнках и братишках. В.Драгунский «Сестра моя Ксения», А.Барто.»Две сестры…». Я.Аким «Мой брат Миша».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В.Драгунском</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16.04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11</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 xml:space="preserve">О детях и родителях. А.Барто «Разлука». Г.Граубин «Окно». </w:t>
            </w:r>
            <w:r w:rsidRPr="00CF1012">
              <w:rPr>
                <w:rFonts w:ascii="Helvetica" w:eastAsia="Times New Roman" w:hAnsi="Helvetica" w:cs="Helvetica"/>
                <w:color w:val="666666"/>
                <w:sz w:val="24"/>
                <w:szCs w:val="24"/>
                <w:lang w:eastAsia="ru-RU"/>
              </w:rPr>
              <w:lastRenderedPageBreak/>
              <w:t xml:space="preserve">Э.Мошковская «Трудный путь».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lastRenderedPageBreak/>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17.04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lastRenderedPageBreak/>
              <w:t>12</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Конкурс на лучшее чтение стихотворения</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Четвертый урок вежливости. Г.Остер «Вредные советы», стихи И.Демьянова.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Г.Остере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21.04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М. Коршунов «Дом в Черёмушках» (отрывок), Б. Заходер «Два и три», М. Зощенко «Глупая история».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35458A" w:rsidP="0035458A">
            <w:pPr>
              <w:spacing w:after="360" w:line="240" w:lineRule="auto"/>
              <w:rPr>
                <w:rFonts w:ascii="Helvetica" w:eastAsia="Times New Roman" w:hAnsi="Helvetica" w:cs="Helvetica"/>
                <w:color w:val="666666"/>
                <w:sz w:val="24"/>
                <w:szCs w:val="24"/>
                <w:lang w:eastAsia="ru-RU"/>
              </w:rPr>
            </w:pPr>
            <w:r>
              <w:rPr>
                <w:rFonts w:ascii="Arial" w:eastAsia="Times New Roman" w:hAnsi="Arial" w:cs="Arial"/>
                <w:color w:val="666666"/>
                <w:sz w:val="20"/>
                <w:szCs w:val="20"/>
                <w:lang w:eastAsia="ru-RU"/>
              </w:rPr>
              <w:t xml:space="preserve">   13</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Стихи В. Бирюкова, </w:t>
            </w:r>
          </w:p>
          <w:p w:rsidR="00CF1012" w:rsidRDefault="00CF1012" w:rsidP="00CF1012">
            <w:pPr>
              <w:spacing w:after="360" w:line="240" w:lineRule="auto"/>
              <w:rPr>
                <w:rFonts w:ascii="Helvetica" w:eastAsia="Times New Roman" w:hAnsi="Helvetica" w:cs="Helvetica"/>
                <w:color w:val="231E1F"/>
                <w:sz w:val="24"/>
                <w:szCs w:val="24"/>
                <w:lang w:eastAsia="ru-RU"/>
              </w:rPr>
            </w:pPr>
            <w:r w:rsidRPr="00CF1012">
              <w:rPr>
                <w:rFonts w:ascii="Helvetica" w:eastAsia="Times New Roman" w:hAnsi="Helvetica" w:cs="Helvetica"/>
                <w:color w:val="231E1F"/>
                <w:sz w:val="24"/>
                <w:szCs w:val="24"/>
                <w:lang w:eastAsia="ru-RU"/>
              </w:rPr>
              <w:t xml:space="preserve">О. Григорьева.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Повторение по разделу 2. </w:t>
            </w:r>
            <w:r w:rsidRPr="00CF1012">
              <w:rPr>
                <w:rFonts w:ascii="Helvetica" w:eastAsia="Times New Roman" w:hAnsi="Helvetica" w:cs="Helvetica"/>
                <w:b/>
                <w:bCs/>
                <w:color w:val="231E1F"/>
                <w:sz w:val="24"/>
                <w:szCs w:val="24"/>
                <w:lang w:eastAsia="ru-RU"/>
              </w:rPr>
              <w:t>Проверочная работа №2</w:t>
            </w:r>
            <w:r w:rsidRPr="00CF1012">
              <w:rPr>
                <w:rFonts w:ascii="Helvetica" w:eastAsia="Times New Roman" w:hAnsi="Helvetica" w:cs="Helvetica"/>
                <w:color w:val="231E1F"/>
                <w:sz w:val="24"/>
                <w:szCs w:val="24"/>
                <w:lang w:eastAsia="ru-RU"/>
              </w:rPr>
              <w:t xml:space="preserve"> </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РР</w:t>
            </w:r>
            <w:r w:rsidRPr="00CF1012">
              <w:rPr>
                <w:rFonts w:ascii="Helvetica" w:eastAsia="Times New Roman" w:hAnsi="Helvetica" w:cs="Helvetica"/>
                <w:color w:val="666666"/>
                <w:sz w:val="24"/>
                <w:szCs w:val="24"/>
                <w:lang w:eastAsia="ru-RU"/>
              </w:rPr>
              <w:br/>
              <w:t>ВЧ</w:t>
            </w:r>
            <w:r w:rsidRPr="00CF1012">
              <w:rPr>
                <w:rFonts w:ascii="Helvetica" w:eastAsia="Times New Roman" w:hAnsi="Helvetica" w:cs="Helvetica"/>
                <w:color w:val="666666"/>
                <w:sz w:val="24"/>
                <w:szCs w:val="24"/>
                <w:lang w:eastAsia="ru-RU"/>
              </w:rPr>
              <w:br/>
              <w:t>ИУ</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22.04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14</w:t>
            </w:r>
          </w:p>
        </w:tc>
        <w:tc>
          <w:tcPr>
            <w:tcW w:w="1335"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Развитие речи. Подробный пересказ с опорой на план и ключевые слова.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Внеклассное чтение по теме раздела 2</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23.04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Д,чт.</w:t>
            </w:r>
          </w:p>
        </w:tc>
        <w:tc>
          <w:tcPr>
            <w:tcW w:w="1335" w:type="dxa"/>
            <w:vMerge w:val="restart"/>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7"/>
                <w:szCs w:val="27"/>
                <w:lang w:eastAsia="ru-RU"/>
              </w:rPr>
              <w:t>Раздел 3. «Ребятам о зверятах»</w:t>
            </w: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Очень разные животные. (Б. Заходер «Мохнатая азбука».) Разные азбуки. М. Пришвин «Медведь»</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М.Пришвине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15.</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Весёлые и грустные стихи о животных. (Г. Граубин «У ручья» и «Беспокойные мыши», Саша Черный «Слоник, слоник...».) Пятый урок вежливости</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24.04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16</w:t>
            </w: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Какие сны снятся щенкам?</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(Е. Чарушин «Томкины сны»)</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С. Михалков «Щенок»</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С.Михалкове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lastRenderedPageBreak/>
              <w:t>17</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Отношения человека и собаки. (Ю.Коваль «Дик и черника»,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А. Шибаев «Без ужина»)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28.04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lastRenderedPageBreak/>
              <w:t>18</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«Любитель» живой природы.</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(М. Коршунов «Рисунок с натуры»)</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29.04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М. Коршунов «Дом в Черемушках» (отрывок)</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НР</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19</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Стихи о кошках и котятах.</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(Д. Хармс «Удивительная кошка»,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И. Токмакова «Котята»)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30.04</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20</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Выдуманные и невыдуманные истории о животных и людях. (Ю. Мориц</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«Ворона», В. Вересаев «Братишка».) Шестой урок вежливости «Как содержать домашних животных</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РР</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5.05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21</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Развитие речи. Выразительное чтение любимых стихотворений, отрывков прозы. </w:t>
            </w:r>
            <w:r w:rsidR="0035458A">
              <w:rPr>
                <w:rFonts w:ascii="Helvetica" w:eastAsia="Times New Roman" w:hAnsi="Helvetica" w:cs="Helvetica"/>
                <w:color w:val="231E1F"/>
                <w:sz w:val="24"/>
                <w:szCs w:val="24"/>
                <w:lang w:eastAsia="ru-RU"/>
              </w:rPr>
              <w:br/>
            </w:r>
            <w:r w:rsidRPr="00CF1012">
              <w:rPr>
                <w:rFonts w:ascii="Helvetica" w:eastAsia="Times New Roman" w:hAnsi="Helvetica" w:cs="Helvetica"/>
                <w:color w:val="231E1F"/>
                <w:sz w:val="24"/>
                <w:szCs w:val="24"/>
                <w:lang w:eastAsia="ru-RU"/>
              </w:rPr>
              <w:t xml:space="preserve">Повторение по разделу 3. </w:t>
            </w:r>
            <w:r w:rsidRPr="00CF1012">
              <w:rPr>
                <w:rFonts w:ascii="Helvetica" w:eastAsia="Times New Roman" w:hAnsi="Helvetica" w:cs="Helvetica"/>
                <w:b/>
                <w:bCs/>
                <w:color w:val="231E1F"/>
                <w:sz w:val="24"/>
                <w:szCs w:val="24"/>
                <w:lang w:eastAsia="ru-RU"/>
              </w:rPr>
              <w:t>Проверочная работа № 3</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ВУ</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6.05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22</w:t>
            </w:r>
          </w:p>
        </w:tc>
        <w:tc>
          <w:tcPr>
            <w:tcW w:w="1335"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40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Маленькие открытия поэтов в стихах об осени. (Г. Граубин «Сон» и «Шишкопад», В. Бирюков «Сентябрь», Т. Золотухина «Лужи-зеваки»)</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7.05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23.</w:t>
            </w:r>
          </w:p>
        </w:tc>
        <w:tc>
          <w:tcPr>
            <w:tcW w:w="1335"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Волшебная осень. (В. Песков «Листья падают с кленов», И. Токмакова «Туман», «Осень»)</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8.05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24</w:t>
            </w:r>
          </w:p>
        </w:tc>
        <w:tc>
          <w:tcPr>
            <w:tcW w:w="1335" w:type="dxa"/>
            <w:vMerge w:val="restart"/>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b/>
                <w:bCs/>
                <w:color w:val="666666"/>
                <w:sz w:val="27"/>
                <w:szCs w:val="27"/>
                <w:lang w:eastAsia="ru-RU"/>
              </w:rPr>
              <w:t xml:space="preserve">Раздел 4. «Маленькие </w:t>
            </w:r>
            <w:r w:rsidRPr="00CF1012">
              <w:rPr>
                <w:rFonts w:ascii="Helvetica" w:eastAsia="Times New Roman" w:hAnsi="Helvetica" w:cs="Helvetica"/>
                <w:b/>
                <w:bCs/>
                <w:color w:val="666666"/>
                <w:sz w:val="27"/>
                <w:szCs w:val="27"/>
                <w:lang w:eastAsia="ru-RU"/>
              </w:rPr>
              <w:lastRenderedPageBreak/>
              <w:t>открытия»</w:t>
            </w: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lastRenderedPageBreak/>
              <w:t>Каким увидел ноябрь писатель Николай Сладков. (Н. Сладков «Почему ноябрь пегий?»)</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Презентация о Н.Сладкове</w:t>
            </w: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12.05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lastRenderedPageBreak/>
              <w:t>25</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Звуки и краски зимы.</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(Е. Благинина «Улетают, улетели...», Т. Золотухина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«Метель», И. Токмакова «Медведь»)</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13.05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lastRenderedPageBreak/>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Н. Сладков «Песенки подо льдом», И. Токмакова «Куда в машинах снег везут»</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26</w:t>
            </w: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Как нарисовать словами весну. (Н. Сладков «Шапки долой!», И. Токмакова</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«Весна»)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14.05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Н. Сладков «Бегство цветов», Г. Новицкая «Зонтик»,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С. Маршак «Дождь»,</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А. Чутковская «Ночью дождь...»</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27</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 xml:space="preserve">Удивительные цветы. </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(К. Паустовский «Приточная трава»)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15.05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28</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Маленькие открытия писателя М. Пришвина (рассказ «Берестяная трубочка»)</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19.05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Д.чт.</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А. Александров «Лесные шорохи», Г. Скребицкий «Лесной голосок»</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НТ</w:t>
            </w: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29</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color w:val="231E1F"/>
                <w:sz w:val="24"/>
                <w:szCs w:val="24"/>
                <w:lang w:eastAsia="ru-RU"/>
              </w:rPr>
              <w:t>«Эту чудную картину я увидел из окна...». (Ю. Мориц «Что над чем».)</w:t>
            </w:r>
          </w:p>
          <w:p w:rsidR="00CF1012" w:rsidRPr="00CF1012" w:rsidRDefault="00CF1012" w:rsidP="00CF1012">
            <w:pPr>
              <w:spacing w:after="360" w:line="240" w:lineRule="auto"/>
              <w:rPr>
                <w:rFonts w:ascii="Helvetica" w:eastAsia="Times New Roman" w:hAnsi="Helvetica" w:cs="Helvetica"/>
                <w:color w:val="666666"/>
                <w:sz w:val="24"/>
                <w:szCs w:val="24"/>
                <w:lang w:eastAsia="ru-RU"/>
              </w:rPr>
            </w:pPr>
            <w:r w:rsidRPr="00CF1012">
              <w:rPr>
                <w:rFonts w:ascii="Helvetica" w:eastAsia="Times New Roman" w:hAnsi="Helvetica" w:cs="Helvetica"/>
                <w:b/>
                <w:bCs/>
                <w:color w:val="231E1F"/>
                <w:sz w:val="24"/>
                <w:szCs w:val="24"/>
                <w:lang w:eastAsia="ru-RU"/>
              </w:rPr>
              <w:t>Проверочная работа № 4</w:t>
            </w: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40"/>
                <w:szCs w:val="40"/>
                <w:lang w:eastAsia="ru-RU"/>
              </w:rPr>
              <w:t>+</w:t>
            </w:r>
          </w:p>
        </w:tc>
        <w:tc>
          <w:tcPr>
            <w:tcW w:w="50" w:type="dxa"/>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20.05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r w:rsidR="00CF1012" w:rsidRPr="00CF1012" w:rsidTr="00CF1012">
        <w:tc>
          <w:tcPr>
            <w:tcW w:w="851"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Arial" w:eastAsia="Times New Roman" w:hAnsi="Arial" w:cs="Arial"/>
                <w:color w:val="666666"/>
                <w:sz w:val="20"/>
                <w:szCs w:val="20"/>
                <w:lang w:eastAsia="ru-RU"/>
              </w:rPr>
              <w:t>30</w:t>
            </w:r>
          </w:p>
        </w:tc>
        <w:tc>
          <w:tcPr>
            <w:tcW w:w="1335"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4051" w:type="dxa"/>
            <w:hideMark/>
          </w:tcPr>
          <w:p w:rsidR="00CF1012" w:rsidRPr="00CF1012" w:rsidRDefault="0035458A" w:rsidP="00CF1012">
            <w:pPr>
              <w:spacing w:after="360" w:line="240" w:lineRule="auto"/>
              <w:rPr>
                <w:rFonts w:ascii="Helvetica" w:eastAsia="Times New Roman" w:hAnsi="Helvetica" w:cs="Helvetica"/>
                <w:color w:val="666666"/>
                <w:sz w:val="24"/>
                <w:szCs w:val="24"/>
                <w:lang w:eastAsia="ru-RU"/>
              </w:rPr>
            </w:pPr>
            <w:r>
              <w:rPr>
                <w:rFonts w:ascii="Helvetica" w:eastAsia="Times New Roman" w:hAnsi="Helvetica" w:cs="Helvetica"/>
                <w:color w:val="231E1F"/>
                <w:sz w:val="24"/>
                <w:szCs w:val="24"/>
                <w:lang w:eastAsia="ru-RU"/>
              </w:rPr>
              <w:t>З</w:t>
            </w:r>
            <w:r w:rsidR="00CF1012" w:rsidRPr="00CF1012">
              <w:rPr>
                <w:rFonts w:ascii="Helvetica" w:eastAsia="Times New Roman" w:hAnsi="Helvetica" w:cs="Helvetica"/>
                <w:color w:val="231E1F"/>
                <w:sz w:val="24"/>
                <w:szCs w:val="24"/>
                <w:lang w:eastAsia="ru-RU"/>
              </w:rPr>
              <w:t>аключительный урок по учебнику «Капельки солнца». Развитие речи</w:t>
            </w:r>
            <w:bookmarkStart w:id="0" w:name="_GoBack"/>
            <w:bookmarkEnd w:id="0"/>
            <w:r w:rsidR="00CF1012" w:rsidRPr="00CF1012">
              <w:rPr>
                <w:rFonts w:ascii="Helvetica" w:eastAsia="Times New Roman" w:hAnsi="Helvetica" w:cs="Helvetica"/>
                <w:color w:val="231E1F"/>
                <w:sz w:val="24"/>
                <w:szCs w:val="24"/>
                <w:lang w:eastAsia="ru-RU"/>
              </w:rPr>
              <w:t xml:space="preserve">. </w:t>
            </w:r>
          </w:p>
        </w:tc>
        <w:tc>
          <w:tcPr>
            <w:tcW w:w="5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1949"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2821" w:type="dxa"/>
            <w:vMerge/>
            <w:vAlign w:val="center"/>
            <w:hideMark/>
          </w:tcPr>
          <w:p w:rsidR="00CF1012" w:rsidRPr="00CF1012" w:rsidRDefault="00CF1012" w:rsidP="00CF1012">
            <w:pPr>
              <w:spacing w:after="0" w:line="240" w:lineRule="auto"/>
              <w:rPr>
                <w:rFonts w:ascii="Helvetica" w:eastAsia="Times New Roman" w:hAnsi="Helvetica" w:cs="Helvetica"/>
                <w:color w:val="666666"/>
                <w:sz w:val="24"/>
                <w:szCs w:val="24"/>
                <w:lang w:eastAsia="ru-RU"/>
              </w:rPr>
            </w:pPr>
          </w:p>
        </w:tc>
        <w:tc>
          <w:tcPr>
            <w:tcW w:w="57"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50" w:type="dxa"/>
            <w:vAlign w:val="center"/>
            <w:hideMark/>
          </w:tcPr>
          <w:p w:rsidR="00CF1012" w:rsidRPr="00CF1012" w:rsidRDefault="00CF1012" w:rsidP="00CF1012">
            <w:pPr>
              <w:spacing w:after="360" w:line="240" w:lineRule="auto"/>
              <w:rPr>
                <w:rFonts w:ascii="Helvetica" w:eastAsia="Times New Roman" w:hAnsi="Helvetica" w:cs="Helvetica"/>
                <w:color w:val="666666"/>
                <w:sz w:val="24"/>
                <w:szCs w:val="24"/>
                <w:lang w:eastAsia="ru-RU"/>
              </w:rPr>
            </w:pPr>
          </w:p>
        </w:tc>
        <w:tc>
          <w:tcPr>
            <w:tcW w:w="2192"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c>
          <w:tcPr>
            <w:tcW w:w="900" w:type="dxa"/>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r w:rsidRPr="00CF1012">
              <w:rPr>
                <w:rFonts w:ascii="Helvetica" w:eastAsia="Times New Roman" w:hAnsi="Helvetica" w:cs="Helvetica"/>
                <w:color w:val="666666"/>
                <w:sz w:val="24"/>
                <w:szCs w:val="24"/>
                <w:lang w:eastAsia="ru-RU"/>
              </w:rPr>
              <w:t>21.05</w:t>
            </w:r>
          </w:p>
        </w:tc>
        <w:tc>
          <w:tcPr>
            <w:tcW w:w="1660" w:type="dxa"/>
            <w:gridSpan w:val="2"/>
            <w:vAlign w:val="center"/>
            <w:hideMark/>
          </w:tcPr>
          <w:p w:rsidR="00CF1012" w:rsidRPr="00CF1012" w:rsidRDefault="00CF1012" w:rsidP="00CF1012">
            <w:pPr>
              <w:spacing w:after="360" w:line="240" w:lineRule="auto"/>
              <w:jc w:val="center"/>
              <w:rPr>
                <w:rFonts w:ascii="Helvetica" w:eastAsia="Times New Roman" w:hAnsi="Helvetica" w:cs="Helvetica"/>
                <w:color w:val="666666"/>
                <w:sz w:val="24"/>
                <w:szCs w:val="24"/>
                <w:lang w:eastAsia="ru-RU"/>
              </w:rPr>
            </w:pPr>
          </w:p>
        </w:tc>
      </w:tr>
    </w:tbl>
    <w:p w:rsidR="00CF1012" w:rsidRPr="00CF1012" w:rsidRDefault="00CF1012" w:rsidP="00CF1012">
      <w:pPr>
        <w:shd w:val="clear" w:color="auto" w:fill="FFFFFF"/>
        <w:spacing w:after="360" w:line="240" w:lineRule="auto"/>
        <w:rPr>
          <w:rFonts w:ascii="Helvetica" w:eastAsia="Times New Roman" w:hAnsi="Helvetica" w:cs="Helvetica"/>
          <w:color w:val="666666"/>
          <w:sz w:val="24"/>
          <w:szCs w:val="24"/>
          <w:lang w:eastAsia="ru-RU"/>
        </w:rPr>
      </w:pPr>
    </w:p>
    <w:p w:rsidR="00CF1012" w:rsidRPr="00CF1012" w:rsidRDefault="00CF1012" w:rsidP="00CF1012">
      <w:pPr>
        <w:shd w:val="clear" w:color="auto" w:fill="FFFFFF"/>
        <w:spacing w:after="360" w:line="240" w:lineRule="auto"/>
        <w:rPr>
          <w:rFonts w:ascii="Helvetica" w:eastAsia="Times New Roman" w:hAnsi="Helvetica" w:cs="Helvetica"/>
          <w:color w:val="666666"/>
          <w:sz w:val="24"/>
          <w:szCs w:val="24"/>
          <w:lang w:eastAsia="ru-RU"/>
        </w:rPr>
      </w:pPr>
    </w:p>
    <w:p w:rsidR="00CF1012" w:rsidRPr="00C57233" w:rsidRDefault="00CF1012" w:rsidP="00C57233">
      <w:pPr>
        <w:spacing w:before="30" w:after="30" w:line="240" w:lineRule="auto"/>
        <w:ind w:firstLine="709"/>
        <w:jc w:val="center"/>
        <w:rPr>
          <w:rFonts w:ascii="Verdana" w:eastAsia="Times New Roman" w:hAnsi="Verdana" w:cs="Times New Roman"/>
          <w:color w:val="000000"/>
          <w:sz w:val="20"/>
          <w:szCs w:val="20"/>
          <w:lang w:eastAsia="ru-RU"/>
        </w:rPr>
      </w:pPr>
    </w:p>
    <w:sectPr w:rsidR="00CF1012" w:rsidRPr="00C57233" w:rsidSect="005D48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1FEA"/>
    <w:multiLevelType w:val="multilevel"/>
    <w:tmpl w:val="3102A61A"/>
    <w:lvl w:ilvl="0">
      <w:start w:val="1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F223B"/>
    <w:multiLevelType w:val="multilevel"/>
    <w:tmpl w:val="CFDA5F1A"/>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3013AF"/>
    <w:multiLevelType w:val="multilevel"/>
    <w:tmpl w:val="A36AC7D0"/>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1A7612"/>
    <w:multiLevelType w:val="multilevel"/>
    <w:tmpl w:val="D3724FFC"/>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5A36C7"/>
    <w:multiLevelType w:val="multilevel"/>
    <w:tmpl w:val="63B8EF98"/>
    <w:lvl w:ilvl="0">
      <w:start w:val="1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922256"/>
    <w:multiLevelType w:val="multilevel"/>
    <w:tmpl w:val="E6AE2426"/>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2164B2"/>
    <w:multiLevelType w:val="multilevel"/>
    <w:tmpl w:val="7F22C378"/>
    <w:lvl w:ilvl="0">
      <w:start w:val="1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064777"/>
    <w:multiLevelType w:val="multilevel"/>
    <w:tmpl w:val="D7CEADCE"/>
    <w:lvl w:ilvl="0">
      <w:start w:val="1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DE384B"/>
    <w:multiLevelType w:val="multilevel"/>
    <w:tmpl w:val="B76ADDD2"/>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0256D5"/>
    <w:multiLevelType w:val="multilevel"/>
    <w:tmpl w:val="E3CEFA2A"/>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A96728"/>
    <w:multiLevelType w:val="multilevel"/>
    <w:tmpl w:val="7CDC60C8"/>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2D5EE9"/>
    <w:multiLevelType w:val="multilevel"/>
    <w:tmpl w:val="9E0A655C"/>
    <w:lvl w:ilvl="0">
      <w:start w:val="10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E7127DD"/>
    <w:multiLevelType w:val="multilevel"/>
    <w:tmpl w:val="02608976"/>
    <w:lvl w:ilvl="0">
      <w:start w:val="1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5E1B3B"/>
    <w:multiLevelType w:val="multilevel"/>
    <w:tmpl w:val="9690A56C"/>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0F1E25"/>
    <w:multiLevelType w:val="multilevel"/>
    <w:tmpl w:val="756C172E"/>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DE52D1"/>
    <w:multiLevelType w:val="multilevel"/>
    <w:tmpl w:val="D92E3AE6"/>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6A311C"/>
    <w:multiLevelType w:val="multilevel"/>
    <w:tmpl w:val="6598F906"/>
    <w:lvl w:ilvl="0">
      <w:start w:val="10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086808"/>
    <w:multiLevelType w:val="multilevel"/>
    <w:tmpl w:val="943AE530"/>
    <w:lvl w:ilvl="0">
      <w:start w:val="1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2722E9C"/>
    <w:multiLevelType w:val="multilevel"/>
    <w:tmpl w:val="91945E9E"/>
    <w:lvl w:ilvl="0">
      <w:start w:val="10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55688D"/>
    <w:multiLevelType w:val="multilevel"/>
    <w:tmpl w:val="64BE5DA4"/>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E34C30"/>
    <w:multiLevelType w:val="multilevel"/>
    <w:tmpl w:val="485A3B68"/>
    <w:lvl w:ilvl="0">
      <w:start w:val="1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2B32F63"/>
    <w:multiLevelType w:val="multilevel"/>
    <w:tmpl w:val="252EE35C"/>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DD4B24"/>
    <w:multiLevelType w:val="multilevel"/>
    <w:tmpl w:val="B8422A7A"/>
    <w:lvl w:ilvl="0">
      <w:start w:val="1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F6296E"/>
    <w:multiLevelType w:val="multilevel"/>
    <w:tmpl w:val="20107D36"/>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16B722C"/>
    <w:multiLevelType w:val="multilevel"/>
    <w:tmpl w:val="7E864DF6"/>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1B61FF3"/>
    <w:multiLevelType w:val="multilevel"/>
    <w:tmpl w:val="AE1CE0B8"/>
    <w:lvl w:ilvl="0">
      <w:start w:val="10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4594C74"/>
    <w:multiLevelType w:val="multilevel"/>
    <w:tmpl w:val="A44C8B30"/>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4FA6E1E"/>
    <w:multiLevelType w:val="multilevel"/>
    <w:tmpl w:val="6CFEC73A"/>
    <w:lvl w:ilvl="0">
      <w:start w:val="10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7362AD5"/>
    <w:multiLevelType w:val="multilevel"/>
    <w:tmpl w:val="D68A2B38"/>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8E07596"/>
    <w:multiLevelType w:val="multilevel"/>
    <w:tmpl w:val="A03823B4"/>
    <w:lvl w:ilvl="0">
      <w:start w:val="1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A090BD8"/>
    <w:multiLevelType w:val="multilevel"/>
    <w:tmpl w:val="323221FC"/>
    <w:lvl w:ilvl="0">
      <w:start w:val="1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F150F5B"/>
    <w:multiLevelType w:val="multilevel"/>
    <w:tmpl w:val="B720C780"/>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9"/>
  </w:num>
  <w:num w:numId="3">
    <w:abstractNumId w:val="23"/>
  </w:num>
  <w:num w:numId="4">
    <w:abstractNumId w:val="27"/>
  </w:num>
  <w:num w:numId="5">
    <w:abstractNumId w:val="16"/>
  </w:num>
  <w:num w:numId="6">
    <w:abstractNumId w:val="25"/>
  </w:num>
  <w:num w:numId="7">
    <w:abstractNumId w:val="18"/>
  </w:num>
  <w:num w:numId="8">
    <w:abstractNumId w:val="11"/>
  </w:num>
  <w:num w:numId="9">
    <w:abstractNumId w:val="24"/>
  </w:num>
  <w:num w:numId="10">
    <w:abstractNumId w:val="4"/>
  </w:num>
  <w:num w:numId="11">
    <w:abstractNumId w:val="7"/>
  </w:num>
  <w:num w:numId="12">
    <w:abstractNumId w:val="6"/>
  </w:num>
  <w:num w:numId="13">
    <w:abstractNumId w:val="14"/>
  </w:num>
  <w:num w:numId="14">
    <w:abstractNumId w:val="21"/>
  </w:num>
  <w:num w:numId="15">
    <w:abstractNumId w:val="20"/>
  </w:num>
  <w:num w:numId="16">
    <w:abstractNumId w:val="15"/>
  </w:num>
  <w:num w:numId="17">
    <w:abstractNumId w:val="1"/>
  </w:num>
  <w:num w:numId="18">
    <w:abstractNumId w:val="22"/>
  </w:num>
  <w:num w:numId="19">
    <w:abstractNumId w:val="31"/>
  </w:num>
  <w:num w:numId="20">
    <w:abstractNumId w:val="2"/>
  </w:num>
  <w:num w:numId="21">
    <w:abstractNumId w:val="28"/>
  </w:num>
  <w:num w:numId="22">
    <w:abstractNumId w:val="12"/>
  </w:num>
  <w:num w:numId="23">
    <w:abstractNumId w:val="29"/>
  </w:num>
  <w:num w:numId="24">
    <w:abstractNumId w:val="3"/>
  </w:num>
  <w:num w:numId="25">
    <w:abstractNumId w:val="0"/>
  </w:num>
  <w:num w:numId="26">
    <w:abstractNumId w:val="17"/>
  </w:num>
  <w:num w:numId="27">
    <w:abstractNumId w:val="30"/>
  </w:num>
  <w:num w:numId="28">
    <w:abstractNumId w:val="5"/>
  </w:num>
  <w:num w:numId="29">
    <w:abstractNumId w:val="8"/>
  </w:num>
  <w:num w:numId="30">
    <w:abstractNumId w:val="9"/>
  </w:num>
  <w:num w:numId="31">
    <w:abstractNumId w:val="26"/>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0E1F"/>
    <w:rsid w:val="000739E5"/>
    <w:rsid w:val="0013429A"/>
    <w:rsid w:val="002149B9"/>
    <w:rsid w:val="0035458A"/>
    <w:rsid w:val="005D48F1"/>
    <w:rsid w:val="005F7A87"/>
    <w:rsid w:val="00841C6E"/>
    <w:rsid w:val="00860934"/>
    <w:rsid w:val="00B43D01"/>
    <w:rsid w:val="00C57233"/>
    <w:rsid w:val="00CC0E1F"/>
    <w:rsid w:val="00CF1012"/>
    <w:rsid w:val="00DA2504"/>
    <w:rsid w:val="00E23512"/>
    <w:rsid w:val="00E61871"/>
    <w:rsid w:val="00ED6A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8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203519">
      <w:bodyDiv w:val="1"/>
      <w:marLeft w:val="0"/>
      <w:marRight w:val="0"/>
      <w:marTop w:val="0"/>
      <w:marBottom w:val="0"/>
      <w:divBdr>
        <w:top w:val="none" w:sz="0" w:space="0" w:color="auto"/>
        <w:left w:val="none" w:sz="0" w:space="0" w:color="auto"/>
        <w:bottom w:val="none" w:sz="0" w:space="0" w:color="auto"/>
        <w:right w:val="none" w:sz="0" w:space="0" w:color="auto"/>
      </w:divBdr>
      <w:divsChild>
        <w:div w:id="835460682">
          <w:marLeft w:val="0"/>
          <w:marRight w:val="0"/>
          <w:marTop w:val="0"/>
          <w:marBottom w:val="0"/>
          <w:divBdr>
            <w:top w:val="none" w:sz="0" w:space="0" w:color="auto"/>
            <w:left w:val="none" w:sz="0" w:space="0" w:color="auto"/>
            <w:bottom w:val="none" w:sz="0" w:space="0" w:color="auto"/>
            <w:right w:val="none" w:sz="0" w:space="0" w:color="auto"/>
          </w:divBdr>
        </w:div>
      </w:divsChild>
    </w:div>
    <w:div w:id="1044327174">
      <w:bodyDiv w:val="1"/>
      <w:marLeft w:val="0"/>
      <w:marRight w:val="0"/>
      <w:marTop w:val="0"/>
      <w:marBottom w:val="0"/>
      <w:divBdr>
        <w:top w:val="none" w:sz="0" w:space="0" w:color="auto"/>
        <w:left w:val="none" w:sz="0" w:space="0" w:color="auto"/>
        <w:bottom w:val="none" w:sz="0" w:space="0" w:color="auto"/>
        <w:right w:val="none" w:sz="0" w:space="0" w:color="auto"/>
      </w:divBdr>
      <w:divsChild>
        <w:div w:id="305818963">
          <w:marLeft w:val="0"/>
          <w:marRight w:val="0"/>
          <w:marTop w:val="0"/>
          <w:marBottom w:val="0"/>
          <w:divBdr>
            <w:top w:val="none" w:sz="0" w:space="0" w:color="auto"/>
            <w:left w:val="none" w:sz="0" w:space="0" w:color="auto"/>
            <w:bottom w:val="none" w:sz="0" w:space="0" w:color="auto"/>
            <w:right w:val="none" w:sz="0" w:space="0" w:color="auto"/>
          </w:divBdr>
          <w:divsChild>
            <w:div w:id="1190988971">
              <w:marLeft w:val="0"/>
              <w:marRight w:val="0"/>
              <w:marTop w:val="0"/>
              <w:marBottom w:val="165"/>
              <w:divBdr>
                <w:top w:val="none" w:sz="0" w:space="0" w:color="auto"/>
                <w:left w:val="none" w:sz="0" w:space="0" w:color="auto"/>
                <w:bottom w:val="none" w:sz="0" w:space="0" w:color="auto"/>
                <w:right w:val="none" w:sz="0" w:space="0" w:color="auto"/>
              </w:divBdr>
              <w:divsChild>
                <w:div w:id="790561083">
                  <w:marLeft w:val="0"/>
                  <w:marRight w:val="0"/>
                  <w:marTop w:val="0"/>
                  <w:marBottom w:val="150"/>
                  <w:divBdr>
                    <w:top w:val="single" w:sz="6" w:space="0" w:color="BCBCBC"/>
                    <w:left w:val="single" w:sz="6" w:space="0" w:color="BCBCBC"/>
                    <w:bottom w:val="single" w:sz="6" w:space="0" w:color="BCBCBC"/>
                    <w:right w:val="single" w:sz="6" w:space="0" w:color="BCBCBC"/>
                  </w:divBdr>
                </w:div>
              </w:divsChild>
            </w:div>
          </w:divsChild>
        </w:div>
      </w:divsChild>
    </w:div>
    <w:div w:id="1395085544">
      <w:bodyDiv w:val="1"/>
      <w:marLeft w:val="0"/>
      <w:marRight w:val="0"/>
      <w:marTop w:val="0"/>
      <w:marBottom w:val="0"/>
      <w:divBdr>
        <w:top w:val="none" w:sz="0" w:space="0" w:color="auto"/>
        <w:left w:val="none" w:sz="0" w:space="0" w:color="auto"/>
        <w:bottom w:val="none" w:sz="0" w:space="0" w:color="auto"/>
        <w:right w:val="none" w:sz="0" w:space="0" w:color="auto"/>
      </w:divBdr>
      <w:divsChild>
        <w:div w:id="732049360">
          <w:marLeft w:val="0"/>
          <w:marRight w:val="0"/>
          <w:marTop w:val="0"/>
          <w:marBottom w:val="0"/>
          <w:divBdr>
            <w:top w:val="none" w:sz="0" w:space="0" w:color="auto"/>
            <w:left w:val="none" w:sz="0" w:space="0" w:color="auto"/>
            <w:bottom w:val="none" w:sz="0" w:space="0" w:color="auto"/>
            <w:right w:val="none" w:sz="0" w:space="0" w:color="auto"/>
          </w:divBdr>
          <w:divsChild>
            <w:div w:id="1363632116">
              <w:marLeft w:val="0"/>
              <w:marRight w:val="0"/>
              <w:marTop w:val="0"/>
              <w:marBottom w:val="0"/>
              <w:divBdr>
                <w:top w:val="none" w:sz="0" w:space="0" w:color="auto"/>
                <w:left w:val="none" w:sz="0" w:space="0" w:color="auto"/>
                <w:bottom w:val="none" w:sz="0" w:space="0" w:color="auto"/>
                <w:right w:val="none" w:sz="0" w:space="0" w:color="auto"/>
              </w:divBdr>
              <w:divsChild>
                <w:div w:id="121269321">
                  <w:marLeft w:val="0"/>
                  <w:marRight w:val="0"/>
                  <w:marTop w:val="0"/>
                  <w:marBottom w:val="0"/>
                  <w:divBdr>
                    <w:top w:val="single" w:sz="12" w:space="30" w:color="FFFFFF"/>
                    <w:left w:val="none" w:sz="0" w:space="0" w:color="auto"/>
                    <w:bottom w:val="none" w:sz="0" w:space="0" w:color="auto"/>
                    <w:right w:val="none" w:sz="0" w:space="0" w:color="auto"/>
                  </w:divBdr>
                  <w:divsChild>
                    <w:div w:id="1966420372">
                      <w:marLeft w:val="0"/>
                      <w:marRight w:val="0"/>
                      <w:marTop w:val="0"/>
                      <w:marBottom w:val="0"/>
                      <w:divBdr>
                        <w:top w:val="none" w:sz="0" w:space="0" w:color="auto"/>
                        <w:left w:val="none" w:sz="0" w:space="0" w:color="auto"/>
                        <w:bottom w:val="none" w:sz="0" w:space="0" w:color="auto"/>
                        <w:right w:val="none" w:sz="0" w:space="0" w:color="auto"/>
                      </w:divBdr>
                      <w:divsChild>
                        <w:div w:id="1075393609">
                          <w:marLeft w:val="0"/>
                          <w:marRight w:val="0"/>
                          <w:marTop w:val="0"/>
                          <w:marBottom w:val="0"/>
                          <w:divBdr>
                            <w:top w:val="none" w:sz="0" w:space="0" w:color="auto"/>
                            <w:left w:val="none" w:sz="0" w:space="0" w:color="auto"/>
                            <w:bottom w:val="none" w:sz="0" w:space="0" w:color="auto"/>
                            <w:right w:val="none" w:sz="0" w:space="0" w:color="auto"/>
                          </w:divBdr>
                          <w:divsChild>
                            <w:div w:id="480852994">
                              <w:marLeft w:val="0"/>
                              <w:marRight w:val="0"/>
                              <w:marTop w:val="0"/>
                              <w:marBottom w:val="0"/>
                              <w:divBdr>
                                <w:top w:val="none" w:sz="0" w:space="0" w:color="auto"/>
                                <w:left w:val="none" w:sz="0" w:space="0" w:color="auto"/>
                                <w:bottom w:val="none" w:sz="0" w:space="0" w:color="auto"/>
                                <w:right w:val="none" w:sz="0" w:space="0" w:color="auto"/>
                              </w:divBdr>
                              <w:divsChild>
                                <w:div w:id="1056322581">
                                  <w:marLeft w:val="0"/>
                                  <w:marRight w:val="0"/>
                                  <w:marTop w:val="0"/>
                                  <w:marBottom w:val="0"/>
                                  <w:divBdr>
                                    <w:top w:val="none" w:sz="0" w:space="0" w:color="auto"/>
                                    <w:left w:val="none" w:sz="0" w:space="0" w:color="auto"/>
                                    <w:bottom w:val="none" w:sz="0" w:space="0" w:color="auto"/>
                                    <w:right w:val="none" w:sz="0" w:space="0" w:color="auto"/>
                                  </w:divBdr>
                                  <w:divsChild>
                                    <w:div w:id="897596989">
                                      <w:marLeft w:val="0"/>
                                      <w:marRight w:val="0"/>
                                      <w:marTop w:val="0"/>
                                      <w:marBottom w:val="0"/>
                                      <w:divBdr>
                                        <w:top w:val="none" w:sz="0" w:space="0" w:color="auto"/>
                                        <w:left w:val="none" w:sz="0" w:space="0" w:color="auto"/>
                                        <w:bottom w:val="none" w:sz="0" w:space="0" w:color="auto"/>
                                        <w:right w:val="none" w:sz="0" w:space="0" w:color="auto"/>
                                      </w:divBdr>
                                      <w:divsChild>
                                        <w:div w:id="869418083">
                                          <w:marLeft w:val="0"/>
                                          <w:marRight w:val="0"/>
                                          <w:marTop w:val="0"/>
                                          <w:marBottom w:val="0"/>
                                          <w:divBdr>
                                            <w:top w:val="none" w:sz="0" w:space="0" w:color="auto"/>
                                            <w:left w:val="none" w:sz="0" w:space="0" w:color="auto"/>
                                            <w:bottom w:val="none" w:sz="0" w:space="0" w:color="auto"/>
                                            <w:right w:val="none" w:sz="0" w:space="0" w:color="auto"/>
                                          </w:divBdr>
                                          <w:divsChild>
                                            <w:div w:id="1073087299">
                                              <w:marLeft w:val="0"/>
                                              <w:marRight w:val="0"/>
                                              <w:marTop w:val="0"/>
                                              <w:marBottom w:val="0"/>
                                              <w:divBdr>
                                                <w:top w:val="none" w:sz="0" w:space="0" w:color="auto"/>
                                                <w:left w:val="none" w:sz="0" w:space="0" w:color="auto"/>
                                                <w:bottom w:val="none" w:sz="0" w:space="0" w:color="auto"/>
                                                <w:right w:val="none" w:sz="0" w:space="0" w:color="auto"/>
                                              </w:divBdr>
                                              <w:divsChild>
                                                <w:div w:id="1974629292">
                                                  <w:marLeft w:val="0"/>
                                                  <w:marRight w:val="0"/>
                                                  <w:marTop w:val="0"/>
                                                  <w:marBottom w:val="0"/>
                                                  <w:divBdr>
                                                    <w:top w:val="none" w:sz="0" w:space="0" w:color="auto"/>
                                                    <w:left w:val="none" w:sz="0" w:space="0" w:color="auto"/>
                                                    <w:bottom w:val="none" w:sz="0" w:space="0" w:color="auto"/>
                                                    <w:right w:val="none" w:sz="0" w:space="0" w:color="auto"/>
                                                  </w:divBdr>
                                                  <w:divsChild>
                                                    <w:div w:id="1743598535">
                                                      <w:marLeft w:val="0"/>
                                                      <w:marRight w:val="0"/>
                                                      <w:marTop w:val="0"/>
                                                      <w:marBottom w:val="0"/>
                                                      <w:divBdr>
                                                        <w:top w:val="none" w:sz="0" w:space="0" w:color="auto"/>
                                                        <w:left w:val="none" w:sz="0" w:space="0" w:color="auto"/>
                                                        <w:bottom w:val="none" w:sz="0" w:space="0" w:color="auto"/>
                                                        <w:right w:val="none" w:sz="0" w:space="0" w:color="auto"/>
                                                      </w:divBdr>
                                                      <w:divsChild>
                                                        <w:div w:id="1146124796">
                                                          <w:marLeft w:val="150"/>
                                                          <w:marRight w:val="150"/>
                                                          <w:marTop w:val="0"/>
                                                          <w:marBottom w:val="0"/>
                                                          <w:divBdr>
                                                            <w:top w:val="none" w:sz="0" w:space="0" w:color="auto"/>
                                                            <w:left w:val="none" w:sz="0" w:space="0" w:color="auto"/>
                                                            <w:bottom w:val="none" w:sz="0" w:space="0" w:color="auto"/>
                                                            <w:right w:val="none" w:sz="0" w:space="0" w:color="auto"/>
                                                          </w:divBdr>
                                                          <w:divsChild>
                                                            <w:div w:id="696001457">
                                                              <w:marLeft w:val="0"/>
                                                              <w:marRight w:val="0"/>
                                                              <w:marTop w:val="0"/>
                                                              <w:marBottom w:val="0"/>
                                                              <w:divBdr>
                                                                <w:top w:val="none" w:sz="0" w:space="0" w:color="auto"/>
                                                                <w:left w:val="none" w:sz="0" w:space="0" w:color="auto"/>
                                                                <w:bottom w:val="none" w:sz="0" w:space="0" w:color="auto"/>
                                                                <w:right w:val="none" w:sz="0" w:space="0" w:color="auto"/>
                                                              </w:divBdr>
                                                              <w:divsChild>
                                                                <w:div w:id="768962302">
                                                                  <w:marLeft w:val="0"/>
                                                                  <w:marRight w:val="0"/>
                                                                  <w:marTop w:val="0"/>
                                                                  <w:marBottom w:val="0"/>
                                                                  <w:divBdr>
                                                                    <w:top w:val="none" w:sz="0" w:space="0" w:color="auto"/>
                                                                    <w:left w:val="none" w:sz="0" w:space="0" w:color="auto"/>
                                                                    <w:bottom w:val="none" w:sz="0" w:space="0" w:color="auto"/>
                                                                    <w:right w:val="none" w:sz="0" w:space="0" w:color="auto"/>
                                                                  </w:divBdr>
                                                                  <w:divsChild>
                                                                    <w:div w:id="1199275271">
                                                                      <w:marLeft w:val="0"/>
                                                                      <w:marRight w:val="0"/>
                                                                      <w:marTop w:val="0"/>
                                                                      <w:marBottom w:val="360"/>
                                                                      <w:divBdr>
                                                                        <w:top w:val="none" w:sz="0" w:space="0" w:color="auto"/>
                                                                        <w:left w:val="none" w:sz="0" w:space="0" w:color="auto"/>
                                                                        <w:bottom w:val="none" w:sz="0" w:space="0" w:color="auto"/>
                                                                        <w:right w:val="none" w:sz="0" w:space="0" w:color="auto"/>
                                                                      </w:divBdr>
                                                                      <w:divsChild>
                                                                        <w:div w:id="1984654819">
                                                                          <w:marLeft w:val="0"/>
                                                                          <w:marRight w:val="0"/>
                                                                          <w:marTop w:val="0"/>
                                                                          <w:marBottom w:val="0"/>
                                                                          <w:divBdr>
                                                                            <w:top w:val="none" w:sz="0" w:space="0" w:color="auto"/>
                                                                            <w:left w:val="none" w:sz="0" w:space="0" w:color="auto"/>
                                                                            <w:bottom w:val="none" w:sz="0" w:space="0" w:color="auto"/>
                                                                            <w:right w:val="none" w:sz="0" w:space="0" w:color="auto"/>
                                                                          </w:divBdr>
                                                                          <w:divsChild>
                                                                            <w:div w:id="1734546680">
                                                                              <w:marLeft w:val="0"/>
                                                                              <w:marRight w:val="0"/>
                                                                              <w:marTop w:val="0"/>
                                                                              <w:marBottom w:val="0"/>
                                                                              <w:divBdr>
                                                                                <w:top w:val="none" w:sz="0" w:space="0" w:color="auto"/>
                                                                                <w:left w:val="none" w:sz="0" w:space="0" w:color="auto"/>
                                                                                <w:bottom w:val="none" w:sz="0" w:space="0" w:color="auto"/>
                                                                                <w:right w:val="none" w:sz="0" w:space="0" w:color="auto"/>
                                                                              </w:divBdr>
                                                                              <w:divsChild>
                                                                                <w:div w:id="1197540989">
                                                                                  <w:marLeft w:val="0"/>
                                                                                  <w:marRight w:val="0"/>
                                                                                  <w:marTop w:val="0"/>
                                                                                  <w:marBottom w:val="0"/>
                                                                                  <w:divBdr>
                                                                                    <w:top w:val="none" w:sz="0" w:space="0" w:color="auto"/>
                                                                                    <w:left w:val="none" w:sz="0" w:space="0" w:color="auto"/>
                                                                                    <w:bottom w:val="none" w:sz="0" w:space="0" w:color="auto"/>
                                                                                    <w:right w:val="none" w:sz="0" w:space="0" w:color="auto"/>
                                                                                  </w:divBdr>
                                                                                  <w:divsChild>
                                                                                    <w:div w:id="682782700">
                                                                                      <w:marLeft w:val="0"/>
                                                                                      <w:marRight w:val="0"/>
                                                                                      <w:marTop w:val="0"/>
                                                                                      <w:marBottom w:val="0"/>
                                                                                      <w:divBdr>
                                                                                        <w:top w:val="none" w:sz="0" w:space="0" w:color="auto"/>
                                                                                        <w:left w:val="none" w:sz="0" w:space="0" w:color="auto"/>
                                                                                        <w:bottom w:val="none" w:sz="0" w:space="0" w:color="auto"/>
                                                                                        <w:right w:val="none" w:sz="0" w:space="0" w:color="auto"/>
                                                                                      </w:divBdr>
                                                                                      <w:divsChild>
                                                                                        <w:div w:id="2001031732">
                                                                                          <w:marLeft w:val="0"/>
                                                                                          <w:marRight w:val="0"/>
                                                                                          <w:marTop w:val="0"/>
                                                                                          <w:marBottom w:val="360"/>
                                                                                          <w:divBdr>
                                                                                            <w:top w:val="none" w:sz="0" w:space="0" w:color="auto"/>
                                                                                            <w:left w:val="none" w:sz="0" w:space="0" w:color="auto"/>
                                                                                            <w:bottom w:val="none" w:sz="0" w:space="0" w:color="auto"/>
                                                                                            <w:right w:val="none" w:sz="0" w:space="0" w:color="auto"/>
                                                                                          </w:divBdr>
                                                                                          <w:divsChild>
                                                                                            <w:div w:id="1645965517">
                                                                                              <w:marLeft w:val="0"/>
                                                                                              <w:marRight w:val="0"/>
                                                                                              <w:marTop w:val="0"/>
                                                                                              <w:marBottom w:val="0"/>
                                                                                              <w:divBdr>
                                                                                                <w:top w:val="dotted" w:sz="6" w:space="8" w:color="666666"/>
                                                                                                <w:left w:val="dotted" w:sz="6" w:space="8" w:color="666666"/>
                                                                                                <w:bottom w:val="dotted" w:sz="6" w:space="8" w:color="666666"/>
                                                                                                <w:right w:val="dotted" w:sz="6" w:space="8" w:color="666666"/>
                                                                                              </w:divBdr>
                                                                                            </w:div>
                                                                                            <w:div w:id="80492000">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2047669">
      <w:bodyDiv w:val="1"/>
      <w:marLeft w:val="0"/>
      <w:marRight w:val="0"/>
      <w:marTop w:val="0"/>
      <w:marBottom w:val="0"/>
      <w:divBdr>
        <w:top w:val="none" w:sz="0" w:space="0" w:color="auto"/>
        <w:left w:val="none" w:sz="0" w:space="0" w:color="auto"/>
        <w:bottom w:val="none" w:sz="0" w:space="0" w:color="auto"/>
        <w:right w:val="none" w:sz="0" w:space="0" w:color="auto"/>
      </w:divBdr>
      <w:divsChild>
        <w:div w:id="1560936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3625</Words>
  <Characters>20664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14</cp:revision>
  <dcterms:created xsi:type="dcterms:W3CDTF">2015-09-09T15:51:00Z</dcterms:created>
  <dcterms:modified xsi:type="dcterms:W3CDTF">2016-09-15T11:26:00Z</dcterms:modified>
</cp:coreProperties>
</file>